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D6B" w:rsidRDefault="00215D6B" w:rsidP="00215D6B">
      <w:pPr>
        <w:jc w:val="center"/>
        <w:rPr>
          <w:lang/>
        </w:rPr>
      </w:pPr>
      <w:r>
        <w:rPr>
          <w:lang/>
        </w:rPr>
        <w:t>Правила поводом стицања статутса студентских организација</w:t>
      </w:r>
    </w:p>
    <w:p w:rsidR="00215D6B" w:rsidRDefault="00215D6B" w:rsidP="008238EA">
      <w:pPr>
        <w:jc w:val="both"/>
        <w:rPr>
          <w:lang/>
        </w:rPr>
      </w:pPr>
    </w:p>
    <w:p w:rsidR="00215D6B" w:rsidRDefault="00215D6B" w:rsidP="008C23BC">
      <w:pPr>
        <w:jc w:val="both"/>
        <w:rPr>
          <w:lang/>
        </w:rPr>
      </w:pPr>
      <w:r>
        <w:rPr>
          <w:lang/>
        </w:rPr>
        <w:tab/>
        <w:t>Да би удружење могло да стекне статус студентске организације потребно је да испуњава услове предвиђене Законом о студентском организовању.</w:t>
      </w:r>
    </w:p>
    <w:p w:rsidR="00215D6B" w:rsidRDefault="00215D6B" w:rsidP="008C23BC">
      <w:pPr>
        <w:jc w:val="both"/>
        <w:rPr>
          <w:lang/>
        </w:rPr>
      </w:pPr>
      <w:r>
        <w:rPr>
          <w:lang/>
        </w:rPr>
        <w:tab/>
      </w:r>
      <w:r w:rsidR="002D315C">
        <w:rPr>
          <w:lang/>
        </w:rPr>
        <w:t>У</w:t>
      </w:r>
      <w:r>
        <w:rPr>
          <w:lang/>
        </w:rPr>
        <w:t>дружење може да стекне статус студентске организације на Универзитету у Београду – Факултету организационих наука</w:t>
      </w:r>
      <w:r w:rsidR="008C23BC">
        <w:rPr>
          <w:lang/>
        </w:rPr>
        <w:t xml:space="preserve"> (у даљем тексту: Факултет)</w:t>
      </w:r>
      <w:r>
        <w:rPr>
          <w:lang/>
        </w:rPr>
        <w:t>:</w:t>
      </w:r>
    </w:p>
    <w:p w:rsidR="00215D6B" w:rsidRDefault="00215D6B" w:rsidP="008C23BC">
      <w:pPr>
        <w:pStyle w:val="ListParagraph"/>
        <w:numPr>
          <w:ilvl w:val="0"/>
          <w:numId w:val="1"/>
        </w:numPr>
        <w:jc w:val="both"/>
        <w:rPr>
          <w:lang/>
        </w:rPr>
      </w:pPr>
      <w:r>
        <w:rPr>
          <w:lang/>
        </w:rPr>
        <w:t>ако је регистровано у складу са законом којим се уређује оснивање и правни положај удружења;</w:t>
      </w:r>
    </w:p>
    <w:p w:rsidR="00215D6B" w:rsidRDefault="00215D6B" w:rsidP="008C23BC">
      <w:pPr>
        <w:pStyle w:val="ListParagraph"/>
        <w:numPr>
          <w:ilvl w:val="0"/>
          <w:numId w:val="1"/>
        </w:numPr>
        <w:jc w:val="both"/>
        <w:rPr>
          <w:lang/>
        </w:rPr>
      </w:pPr>
      <w:r>
        <w:rPr>
          <w:lang/>
        </w:rPr>
        <w:t>ако је стутатуом удружења јасно дефинисано да чланство могу чинити искључиво студенти Универзитета у Београду – Факултета организационих наука;</w:t>
      </w:r>
    </w:p>
    <w:p w:rsidR="00215D6B" w:rsidRDefault="00215D6B" w:rsidP="008C23BC">
      <w:pPr>
        <w:pStyle w:val="ListParagraph"/>
        <w:numPr>
          <w:ilvl w:val="0"/>
          <w:numId w:val="1"/>
        </w:numPr>
        <w:jc w:val="both"/>
        <w:rPr>
          <w:lang/>
        </w:rPr>
      </w:pPr>
      <w:r>
        <w:rPr>
          <w:lang/>
        </w:rPr>
        <w:t>ако је статутом удружења јасно дефинисано да се у органе удружења могу бирати искључиво студенти Универзитета у Београду – Факултета организационих наука;</w:t>
      </w:r>
    </w:p>
    <w:p w:rsidR="00215D6B" w:rsidRDefault="00215D6B" w:rsidP="008C23BC">
      <w:pPr>
        <w:pStyle w:val="ListParagraph"/>
        <w:numPr>
          <w:ilvl w:val="0"/>
          <w:numId w:val="1"/>
        </w:numPr>
        <w:jc w:val="both"/>
        <w:rPr>
          <w:lang/>
        </w:rPr>
      </w:pPr>
      <w:r>
        <w:rPr>
          <w:lang/>
        </w:rPr>
        <w:t>ако статут удружења обухвата најмање три области предвиђене Законом о студентском организовању</w:t>
      </w:r>
      <w:r w:rsidR="008238EA">
        <w:rPr>
          <w:lang/>
        </w:rPr>
        <w:t>;</w:t>
      </w:r>
    </w:p>
    <w:p w:rsidR="008238EA" w:rsidRDefault="008238EA" w:rsidP="008C23BC">
      <w:pPr>
        <w:pStyle w:val="ListParagraph"/>
        <w:numPr>
          <w:ilvl w:val="0"/>
          <w:numId w:val="1"/>
        </w:numPr>
        <w:jc w:val="both"/>
        <w:rPr>
          <w:lang/>
        </w:rPr>
      </w:pPr>
      <w:r>
        <w:rPr>
          <w:lang/>
        </w:rPr>
        <w:t>ако у свом раду, а у оквиру свог чланства гарантује равноправност свих студената;</w:t>
      </w:r>
    </w:p>
    <w:p w:rsidR="008238EA" w:rsidRPr="008238EA" w:rsidRDefault="008238EA" w:rsidP="008C23BC">
      <w:pPr>
        <w:pStyle w:val="ListParagraph"/>
        <w:numPr>
          <w:ilvl w:val="0"/>
          <w:numId w:val="1"/>
        </w:numPr>
        <w:jc w:val="both"/>
        <w:rPr>
          <w:lang/>
        </w:rPr>
      </w:pPr>
      <w:r>
        <w:rPr>
          <w:lang/>
        </w:rPr>
        <w:t>ако у називу не користи називе органа или тела високошколских установа или студентских конференције;</w:t>
      </w:r>
    </w:p>
    <w:p w:rsidR="008238EA" w:rsidRDefault="008238EA" w:rsidP="008C23BC">
      <w:pPr>
        <w:pStyle w:val="ListParagraph"/>
        <w:numPr>
          <w:ilvl w:val="0"/>
          <w:numId w:val="1"/>
        </w:numPr>
        <w:jc w:val="both"/>
        <w:rPr>
          <w:lang/>
        </w:rPr>
      </w:pPr>
      <w:r>
        <w:rPr>
          <w:lang/>
        </w:rPr>
        <w:t>ако редовно доноси годишњи програм рада;</w:t>
      </w:r>
    </w:p>
    <w:p w:rsidR="008238EA" w:rsidRDefault="008238EA" w:rsidP="008C23BC">
      <w:pPr>
        <w:pStyle w:val="ListParagraph"/>
        <w:numPr>
          <w:ilvl w:val="0"/>
          <w:numId w:val="1"/>
        </w:numPr>
        <w:jc w:val="both"/>
        <w:rPr>
          <w:lang/>
        </w:rPr>
      </w:pPr>
      <w:r>
        <w:rPr>
          <w:lang/>
        </w:rPr>
        <w:t>ако води књигу чланова у складу са законом којим се уређује оснивање и правни положај удружења коју редовно ажурира, а најкасније до 30. новембра за текућу школску годину.</w:t>
      </w:r>
    </w:p>
    <w:p w:rsidR="008238EA" w:rsidRDefault="008C23BC" w:rsidP="008C23BC">
      <w:pPr>
        <w:ind w:left="720"/>
        <w:jc w:val="both"/>
        <w:rPr>
          <w:lang/>
        </w:rPr>
      </w:pPr>
      <w:r>
        <w:rPr>
          <w:lang/>
        </w:rPr>
        <w:t>Области предвиђене Законом о студенском организовању су:</w:t>
      </w:r>
    </w:p>
    <w:p w:rsidR="008C23BC" w:rsidRDefault="008C23BC" w:rsidP="008C23BC">
      <w:pPr>
        <w:pStyle w:val="ListParagraph"/>
        <w:numPr>
          <w:ilvl w:val="0"/>
          <w:numId w:val="1"/>
        </w:numPr>
        <w:jc w:val="both"/>
        <w:rPr>
          <w:lang/>
        </w:rPr>
      </w:pPr>
      <w:r>
        <w:rPr>
          <w:lang/>
        </w:rPr>
        <w:t>остваривање и ззаштита права, интереса и здравља студената;</w:t>
      </w:r>
    </w:p>
    <w:p w:rsidR="008C23BC" w:rsidRDefault="008C23BC" w:rsidP="008C23BC">
      <w:pPr>
        <w:pStyle w:val="ListParagraph"/>
        <w:numPr>
          <w:ilvl w:val="0"/>
          <w:numId w:val="1"/>
        </w:numPr>
        <w:jc w:val="both"/>
        <w:rPr>
          <w:lang/>
        </w:rPr>
      </w:pPr>
      <w:r>
        <w:rPr>
          <w:lang/>
        </w:rPr>
        <w:t>унапређење наставе;</w:t>
      </w:r>
    </w:p>
    <w:p w:rsidR="008C23BC" w:rsidRDefault="008C23BC" w:rsidP="008C23BC">
      <w:pPr>
        <w:pStyle w:val="ListParagraph"/>
        <w:numPr>
          <w:ilvl w:val="0"/>
          <w:numId w:val="1"/>
        </w:numPr>
        <w:jc w:val="both"/>
        <w:rPr>
          <w:lang/>
        </w:rPr>
      </w:pPr>
      <w:r>
        <w:rPr>
          <w:lang/>
        </w:rPr>
        <w:t>унапређење животног стандарда студената;</w:t>
      </w:r>
    </w:p>
    <w:p w:rsidR="008C23BC" w:rsidRDefault="008C23BC" w:rsidP="008C23BC">
      <w:pPr>
        <w:pStyle w:val="ListParagraph"/>
        <w:numPr>
          <w:ilvl w:val="0"/>
          <w:numId w:val="1"/>
        </w:numPr>
        <w:jc w:val="both"/>
        <w:rPr>
          <w:lang/>
        </w:rPr>
      </w:pPr>
      <w:r>
        <w:rPr>
          <w:lang/>
        </w:rPr>
        <w:t>унапређење положаја студената у друштву;</w:t>
      </w:r>
    </w:p>
    <w:p w:rsidR="008C23BC" w:rsidRDefault="008C23BC" w:rsidP="008C23BC">
      <w:pPr>
        <w:pStyle w:val="ListParagraph"/>
        <w:numPr>
          <w:ilvl w:val="0"/>
          <w:numId w:val="1"/>
        </w:numPr>
        <w:jc w:val="both"/>
        <w:rPr>
          <w:lang/>
        </w:rPr>
      </w:pPr>
      <w:r>
        <w:rPr>
          <w:lang/>
        </w:rPr>
        <w:t>у</w:t>
      </w:r>
      <w:r w:rsidR="00882888">
        <w:rPr>
          <w:lang/>
        </w:rPr>
        <w:t>н</w:t>
      </w:r>
      <w:r>
        <w:rPr>
          <w:lang/>
        </w:rPr>
        <w:t>апређење активног учешћа студената у процесу доношења одлука.</w:t>
      </w:r>
    </w:p>
    <w:p w:rsidR="008C23BC" w:rsidRPr="008C23BC" w:rsidRDefault="008C23BC" w:rsidP="008C23BC">
      <w:pPr>
        <w:ind w:firstLine="720"/>
        <w:jc w:val="both"/>
        <w:rPr>
          <w:lang/>
        </w:rPr>
      </w:pPr>
      <w:r>
        <w:rPr>
          <w:lang/>
        </w:rPr>
        <w:t>У оквиру Факултета могу се о</w:t>
      </w:r>
      <w:r w:rsidR="002D315C">
        <w:rPr>
          <w:lang/>
        </w:rPr>
        <w:t>с</w:t>
      </w:r>
      <w:r>
        <w:rPr>
          <w:lang/>
        </w:rPr>
        <w:t xml:space="preserve">новати и удржења за студенте који се баве студентским стандардом (одмор и опоравак, уметност, култура и спорт), културно уметничка друштва, спортска удружења и савези студената, здравствено потпорна удруђења, чији су чланови </w:t>
      </w:r>
      <w:r w:rsidR="002D315C">
        <w:rPr>
          <w:lang/>
        </w:rPr>
        <w:t>студенти</w:t>
      </w:r>
      <w:r>
        <w:rPr>
          <w:lang/>
        </w:rPr>
        <w:t xml:space="preserve"> Факултета.</w:t>
      </w:r>
    </w:p>
    <w:p w:rsidR="008238EA" w:rsidRPr="008C23BC" w:rsidRDefault="008C23BC" w:rsidP="008C23BC">
      <w:pPr>
        <w:ind w:firstLine="720"/>
        <w:jc w:val="both"/>
        <w:rPr>
          <w:lang/>
        </w:rPr>
      </w:pPr>
      <w:r>
        <w:rPr>
          <w:lang/>
        </w:rPr>
        <w:t>Студентско</w:t>
      </w:r>
      <w:r w:rsidRPr="008C23BC">
        <w:rPr>
          <w:lang/>
        </w:rPr>
        <w:t xml:space="preserve"> удружење не може да у називу користи назив Факултета или сраћени назив Факултета, уколико би на било који начин то могло да изазове разумевање да је реч о Факултету, а не о студентској организацији.</w:t>
      </w:r>
    </w:p>
    <w:p w:rsidR="008C23BC" w:rsidRDefault="008C23BC" w:rsidP="008C23BC">
      <w:pPr>
        <w:ind w:firstLine="720"/>
        <w:jc w:val="both"/>
      </w:pPr>
      <w:r>
        <w:rPr>
          <w:lang/>
        </w:rPr>
        <w:t xml:space="preserve">Студетнска организација подноси захтев Декану Факултета на образцу који се налази у прилогу ових правила (Прилог 1). Захтев се подноси у Архиви факултета, уз документацију која је </w:t>
      </w:r>
      <w:r>
        <w:rPr>
          <w:lang/>
        </w:rPr>
        <w:lastRenderedPageBreak/>
        <w:t>наведена у Захтеву.</w:t>
      </w:r>
      <w:r w:rsidR="002D315C">
        <w:rPr>
          <w:lang/>
        </w:rPr>
        <w:t xml:space="preserve"> Комисија за регистрацију студентских организација разматра Захтев, и оцењује испуњеност услова, и доставља мишење Декану. Уколико Комисија достави позитивно мишљење, Декан Факултета доноси решење о стицању статуса студентске организације и упису у Регистар студентских организација.</w:t>
      </w:r>
    </w:p>
    <w:p w:rsidR="002D315C" w:rsidRDefault="002D315C" w:rsidP="008C23BC">
      <w:pPr>
        <w:ind w:firstLine="720"/>
        <w:jc w:val="both"/>
        <w:rPr>
          <w:lang/>
        </w:rPr>
      </w:pPr>
      <w:r>
        <w:rPr>
          <w:lang/>
        </w:rPr>
        <w:t>Статус студентске организације стиче се на време од три године, и може се обнављати.</w:t>
      </w:r>
    </w:p>
    <w:p w:rsidR="002D315C" w:rsidRDefault="002D315C" w:rsidP="008C23BC">
      <w:pPr>
        <w:ind w:firstLine="720"/>
        <w:jc w:val="both"/>
        <w:rPr>
          <w:lang/>
        </w:rPr>
      </w:pPr>
      <w:r>
        <w:rPr>
          <w:lang/>
        </w:rPr>
        <w:t>Удружења која своје седиште имају на адреси Факултета, потребно је да пре подношења захтева за стицање статуса удружења, добију сагласност од стране Факултета</w:t>
      </w:r>
      <w:r w:rsidR="009209A4">
        <w:rPr>
          <w:lang/>
        </w:rPr>
        <w:t xml:space="preserve"> да могу да имају седиште на адреси Факултета. Изузетак представљају студентске организације које су основане пре објављавања ових Правила, а која већ дужи низ година обављају делатност студентског организавања на Факултету, и за која је Факултет одвајао средства за финансирање студентских пројеката према одлуци Савета.</w:t>
      </w:r>
    </w:p>
    <w:p w:rsidR="009209A4" w:rsidRPr="009209A4" w:rsidRDefault="008B6B18" w:rsidP="008C23BC">
      <w:pPr>
        <w:ind w:firstLine="720"/>
        <w:jc w:val="both"/>
        <w:rPr>
          <w:lang/>
        </w:rPr>
      </w:pPr>
      <w:r>
        <w:rPr>
          <w:lang/>
        </w:rPr>
        <w:t>Комисија ће п</w:t>
      </w:r>
      <w:r w:rsidR="009209A4">
        <w:rPr>
          <w:lang/>
        </w:rPr>
        <w:t>риликом доношења мишљења</w:t>
      </w:r>
      <w:r>
        <w:rPr>
          <w:lang/>
        </w:rPr>
        <w:t xml:space="preserve"> водити</w:t>
      </w:r>
      <w:r w:rsidR="009209A4">
        <w:rPr>
          <w:lang/>
        </w:rPr>
        <w:t xml:space="preserve"> рачуна о претходном раду студентск</w:t>
      </w:r>
      <w:r>
        <w:rPr>
          <w:lang/>
        </w:rPr>
        <w:t>е</w:t>
      </w:r>
      <w:r w:rsidR="009209A4">
        <w:rPr>
          <w:lang/>
        </w:rPr>
        <w:t xml:space="preserve"> организациј</w:t>
      </w:r>
      <w:r>
        <w:rPr>
          <w:lang/>
        </w:rPr>
        <w:t>е</w:t>
      </w:r>
      <w:r w:rsidR="009209A4">
        <w:rPr>
          <w:lang/>
        </w:rPr>
        <w:t xml:space="preserve"> на Факултету, делатностима студентских организација, као и ближем усмерењу рада студентске организације, тако да студентске организације имају различите циљне групе студената, као и различите врсте пројеката којима би се бавиле. Предност приликом </w:t>
      </w:r>
      <w:r>
        <w:rPr>
          <w:lang/>
        </w:rPr>
        <w:t>оснивања ће имати она студентска организација која дужи временски период, без прекида, обавља делатност на Факултету.</w:t>
      </w:r>
    </w:p>
    <w:p w:rsidR="002D315C" w:rsidRPr="008C23BC" w:rsidRDefault="002D315C" w:rsidP="008C23BC">
      <w:pPr>
        <w:ind w:firstLine="720"/>
        <w:jc w:val="both"/>
        <w:rPr>
          <w:lang/>
        </w:rPr>
      </w:pPr>
    </w:p>
    <w:sectPr w:rsidR="002D315C" w:rsidRPr="008C23BC" w:rsidSect="001657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1222C"/>
    <w:multiLevelType w:val="hybridMultilevel"/>
    <w:tmpl w:val="3474B628"/>
    <w:lvl w:ilvl="0" w:tplc="CE60CBE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215D6B"/>
    <w:rsid w:val="00016DD8"/>
    <w:rsid w:val="0006797B"/>
    <w:rsid w:val="00076243"/>
    <w:rsid w:val="000B0BB5"/>
    <w:rsid w:val="00163883"/>
    <w:rsid w:val="00165717"/>
    <w:rsid w:val="00215D6B"/>
    <w:rsid w:val="002C4D66"/>
    <w:rsid w:val="002D315C"/>
    <w:rsid w:val="003B354E"/>
    <w:rsid w:val="00704EEB"/>
    <w:rsid w:val="00717D39"/>
    <w:rsid w:val="008238EA"/>
    <w:rsid w:val="00882888"/>
    <w:rsid w:val="008A546B"/>
    <w:rsid w:val="008B6B18"/>
    <w:rsid w:val="008C23BC"/>
    <w:rsid w:val="009209A4"/>
    <w:rsid w:val="00941108"/>
    <w:rsid w:val="009673B0"/>
    <w:rsid w:val="009965C2"/>
    <w:rsid w:val="00A52AE7"/>
    <w:rsid w:val="00BD5ED9"/>
    <w:rsid w:val="00BE5C94"/>
    <w:rsid w:val="00CA6230"/>
    <w:rsid w:val="00F2154C"/>
    <w:rsid w:val="00F40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71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5D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dr2001</dc:creator>
  <cp:keywords/>
  <dc:description/>
  <cp:lastModifiedBy>dr2001</cp:lastModifiedBy>
  <cp:revision>3</cp:revision>
  <dcterms:created xsi:type="dcterms:W3CDTF">2024-03-05T12:13:00Z</dcterms:created>
  <dcterms:modified xsi:type="dcterms:W3CDTF">2024-03-05T14:58:00Z</dcterms:modified>
</cp:coreProperties>
</file>