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6169" w14:textId="77777777" w:rsidR="00902019" w:rsidRPr="00280A06" w:rsidRDefault="00902019" w:rsidP="00902019">
      <w:pPr>
        <w:spacing w:after="0"/>
        <w:rPr>
          <w:b/>
          <w:lang w:val="sr-Cyrl-RS"/>
        </w:rPr>
      </w:pPr>
      <w:r w:rsidRPr="00280A06">
        <w:rPr>
          <w:b/>
          <w:lang w:val="sr-Cyrl-RS"/>
        </w:rPr>
        <w:t xml:space="preserve">ФАКУЛТЕТ ОРГАНИЗАЦИОНИХ НАУКА </w:t>
      </w:r>
    </w:p>
    <w:p w14:paraId="1AC6E0C6" w14:textId="77777777" w:rsidR="00902019" w:rsidRPr="00280A06" w:rsidRDefault="00902019" w:rsidP="00902019">
      <w:pPr>
        <w:spacing w:after="0"/>
        <w:rPr>
          <w:b/>
          <w:lang w:val="sr-Cyrl-RS"/>
        </w:rPr>
      </w:pPr>
      <w:r w:rsidRPr="00280A06">
        <w:rPr>
          <w:b/>
          <w:lang w:val="sr-Cyrl-RS"/>
        </w:rPr>
        <w:t xml:space="preserve">УНИВЕРЗИТЕТ У БЕОГРАДУ </w:t>
      </w:r>
    </w:p>
    <w:p w14:paraId="5AA9C76C" w14:textId="77777777" w:rsidR="00902019" w:rsidRPr="00280A06" w:rsidRDefault="00902019" w:rsidP="00902019">
      <w:pPr>
        <w:spacing w:after="0"/>
        <w:rPr>
          <w:b/>
          <w:lang w:val="sr-Cyrl-RS"/>
        </w:rPr>
      </w:pPr>
      <w:r w:rsidRPr="00280A06">
        <w:rPr>
          <w:b/>
          <w:lang w:val="sr-Cyrl-RS"/>
        </w:rPr>
        <w:t>Јове Илића 154, Београд</w:t>
      </w:r>
    </w:p>
    <w:p w14:paraId="4571DFD5" w14:textId="77777777" w:rsidR="00902019" w:rsidRPr="00280A06" w:rsidRDefault="00902019" w:rsidP="00902019">
      <w:pPr>
        <w:spacing w:after="0"/>
        <w:rPr>
          <w:lang w:val="sr-Cyrl-RS"/>
        </w:rPr>
      </w:pPr>
    </w:p>
    <w:p w14:paraId="7632D602" w14:textId="05BDCBFB" w:rsidR="004A6A5E" w:rsidRPr="004A6A5E" w:rsidRDefault="004A6A5E" w:rsidP="00902019">
      <w:pPr>
        <w:spacing w:after="0"/>
        <w:jc w:val="center"/>
        <w:rPr>
          <w:bCs/>
          <w:sz w:val="24"/>
          <w:lang w:val="sr-Cyrl-RS"/>
        </w:rPr>
      </w:pPr>
      <w:r w:rsidRPr="004A6A5E">
        <w:rPr>
          <w:bCs/>
          <w:sz w:val="24"/>
          <w:lang w:val="sr-Cyrl-RS"/>
        </w:rPr>
        <w:t xml:space="preserve">ИЗБОРНОМ ВЕЋУ </w:t>
      </w:r>
      <w:r w:rsidR="00DD75D8">
        <w:rPr>
          <w:bCs/>
          <w:sz w:val="24"/>
          <w:lang w:val="sr-Cyrl-RS"/>
        </w:rPr>
        <w:t>И ДЕКАНУ</w:t>
      </w:r>
    </w:p>
    <w:p w14:paraId="3CA4BE54" w14:textId="6E8CCED4" w:rsidR="00902019" w:rsidRPr="004A6A5E" w:rsidRDefault="004A6A5E" w:rsidP="00902019">
      <w:pPr>
        <w:spacing w:after="0"/>
        <w:jc w:val="center"/>
        <w:rPr>
          <w:bCs/>
          <w:sz w:val="24"/>
          <w:lang w:val="sr-Cyrl-RS"/>
        </w:rPr>
      </w:pPr>
      <w:r w:rsidRPr="004A6A5E">
        <w:rPr>
          <w:bCs/>
          <w:sz w:val="24"/>
          <w:lang w:val="sr-Cyrl-RS"/>
        </w:rPr>
        <w:t>ФАКУЛТЕТА ОРГАНИЗАЦИОНИХ НАУКА УНИВЕРЗИТЕТА У БЕОГРАДУ</w:t>
      </w:r>
    </w:p>
    <w:p w14:paraId="6B376A00" w14:textId="77777777" w:rsidR="004A6A5E" w:rsidRDefault="004A6A5E" w:rsidP="004A6A5E">
      <w:pPr>
        <w:spacing w:after="0"/>
        <w:jc w:val="center"/>
        <w:rPr>
          <w:bCs/>
          <w:sz w:val="24"/>
          <w:lang w:val="sr-Cyrl-RS"/>
        </w:rPr>
      </w:pPr>
    </w:p>
    <w:p w14:paraId="12B16643" w14:textId="6EE53BE3" w:rsidR="004A6A5E" w:rsidRPr="004A6A5E" w:rsidRDefault="004A6A5E" w:rsidP="004A6A5E">
      <w:pPr>
        <w:spacing w:after="0"/>
        <w:jc w:val="center"/>
        <w:rPr>
          <w:bCs/>
          <w:sz w:val="24"/>
          <w:lang w:val="sr-Cyrl-RS"/>
        </w:rPr>
      </w:pPr>
      <w:r w:rsidRPr="004A6A5E">
        <w:rPr>
          <w:bCs/>
          <w:sz w:val="24"/>
          <w:lang w:val="sr-Cyrl-RS"/>
        </w:rPr>
        <w:t>Извештај Комисије о пријављеним кандидатима за избор у звање асистента за ужу</w:t>
      </w:r>
    </w:p>
    <w:p w14:paraId="17266F17" w14:textId="2FE13CC6" w:rsidR="00902019" w:rsidRPr="004A6A5E" w:rsidRDefault="004A6A5E" w:rsidP="004A6A5E">
      <w:pPr>
        <w:spacing w:after="0"/>
        <w:jc w:val="center"/>
        <w:rPr>
          <w:bCs/>
          <w:sz w:val="24"/>
          <w:lang w:val="sr-Cyrl-RS"/>
        </w:rPr>
      </w:pPr>
      <w:r w:rsidRPr="004A6A5E">
        <w:rPr>
          <w:bCs/>
          <w:sz w:val="24"/>
          <w:lang w:val="sr-Cyrl-RS"/>
        </w:rPr>
        <w:t>научну област Менаџмент и управљање пројектима</w:t>
      </w:r>
    </w:p>
    <w:p w14:paraId="349F89EE" w14:textId="77777777" w:rsidR="00902019" w:rsidRPr="00280A06" w:rsidRDefault="00902019" w:rsidP="00902019">
      <w:pPr>
        <w:spacing w:after="0"/>
        <w:jc w:val="center"/>
        <w:rPr>
          <w:b/>
          <w:sz w:val="20"/>
          <w:lang w:val="sr-Cyrl-RS"/>
        </w:rPr>
      </w:pPr>
    </w:p>
    <w:p w14:paraId="677B3FB5" w14:textId="36836B31" w:rsidR="00902019" w:rsidRPr="00280A06" w:rsidRDefault="00902019" w:rsidP="00902019">
      <w:pPr>
        <w:spacing w:after="0"/>
        <w:jc w:val="both"/>
        <w:rPr>
          <w:lang w:val="sr-Cyrl-RS"/>
        </w:rPr>
      </w:pPr>
      <w:r w:rsidRPr="00C238A8">
        <w:rPr>
          <w:lang w:val="sr-Cyrl-RS"/>
        </w:rPr>
        <w:t xml:space="preserve">Одлуком Изборног већа Факултета организационих </w:t>
      </w:r>
      <w:r w:rsidRPr="00892266">
        <w:rPr>
          <w:lang w:val="sr-Cyrl-RS"/>
        </w:rPr>
        <w:t xml:space="preserve">наука </w:t>
      </w:r>
      <w:r w:rsidR="00BF7A86" w:rsidRPr="00892266">
        <w:rPr>
          <w:b/>
          <w:bCs/>
          <w:lang w:val="sr-Cyrl-RS"/>
        </w:rPr>
        <w:t>05-02</w:t>
      </w:r>
      <w:r w:rsidR="00BF7A86" w:rsidRPr="00892266">
        <w:rPr>
          <w:b/>
          <w:bCs/>
          <w:color w:val="FF0000"/>
          <w:lang w:val="sr-Cyrl-RS"/>
        </w:rPr>
        <w:t xml:space="preserve"> </w:t>
      </w:r>
      <w:r w:rsidR="00BF7A86" w:rsidRPr="00892266">
        <w:rPr>
          <w:b/>
          <w:bCs/>
          <w:lang w:val="sr-Cyrl-RS"/>
        </w:rPr>
        <w:t>бр. 4/</w:t>
      </w:r>
      <w:r w:rsidR="0070293E" w:rsidRPr="00892266">
        <w:rPr>
          <w:b/>
          <w:bCs/>
          <w:lang w:val="sr-Cyrl-RS"/>
        </w:rPr>
        <w:t>10-1</w:t>
      </w:r>
      <w:r w:rsidRPr="00892266">
        <w:rPr>
          <w:b/>
          <w:bCs/>
          <w:lang w:val="sr-Cyrl-RS"/>
        </w:rPr>
        <w:t xml:space="preserve"> од </w:t>
      </w:r>
      <w:r w:rsidR="0070293E" w:rsidRPr="00892266">
        <w:rPr>
          <w:b/>
          <w:bCs/>
          <w:lang w:val="sr-Cyrl-RS"/>
        </w:rPr>
        <w:t>26</w:t>
      </w:r>
      <w:r w:rsidR="00C238A8" w:rsidRPr="00892266">
        <w:rPr>
          <w:b/>
          <w:bCs/>
          <w:lang w:val="sr-Latn-RS"/>
        </w:rPr>
        <w:t>.</w:t>
      </w:r>
      <w:r w:rsidR="00347E7E" w:rsidRPr="00892266">
        <w:rPr>
          <w:b/>
          <w:bCs/>
          <w:lang w:val="sr-Latn-RS"/>
        </w:rPr>
        <w:t>0</w:t>
      </w:r>
      <w:r w:rsidR="0070293E" w:rsidRPr="00892266">
        <w:rPr>
          <w:b/>
          <w:bCs/>
          <w:lang w:val="sr-Cyrl-RS"/>
        </w:rPr>
        <w:t>2</w:t>
      </w:r>
      <w:r w:rsidR="00BF7A86" w:rsidRPr="00892266">
        <w:rPr>
          <w:b/>
          <w:bCs/>
          <w:lang w:val="sr-Cyrl-RS"/>
        </w:rPr>
        <w:t>.20</w:t>
      </w:r>
      <w:r w:rsidR="004F3D3A" w:rsidRPr="00892266">
        <w:rPr>
          <w:b/>
          <w:bCs/>
          <w:lang w:val="sr-Cyrl-RS"/>
        </w:rPr>
        <w:t>2</w:t>
      </w:r>
      <w:r w:rsidR="0070293E" w:rsidRPr="00892266">
        <w:rPr>
          <w:b/>
          <w:bCs/>
          <w:lang w:val="sr-Cyrl-RS"/>
        </w:rPr>
        <w:t>6</w:t>
      </w:r>
      <w:r w:rsidRPr="00892266">
        <w:rPr>
          <w:b/>
          <w:bCs/>
          <w:lang w:val="sr-Cyrl-RS"/>
        </w:rPr>
        <w:t>.</w:t>
      </w:r>
      <w:r w:rsidRPr="00347E7E">
        <w:rPr>
          <w:b/>
          <w:bCs/>
          <w:lang w:val="sr-Cyrl-RS"/>
        </w:rPr>
        <w:t xml:space="preserve"> године</w:t>
      </w:r>
      <w:r w:rsidRPr="00C238A8">
        <w:rPr>
          <w:lang w:val="sr-Cyrl-RS"/>
        </w:rPr>
        <w:t xml:space="preserve"> именовани смо за чланове Комисије за припрему Извештаја за избор</w:t>
      </w:r>
      <w:r w:rsidR="00C238A8">
        <w:rPr>
          <w:lang w:val="sr-Latn-RS"/>
        </w:rPr>
        <w:t xml:space="preserve"> </w:t>
      </w:r>
      <w:r w:rsidR="00C238A8" w:rsidRPr="004A6A5E">
        <w:rPr>
          <w:b/>
          <w:bCs/>
          <w:lang w:val="sr-Cyrl-RS"/>
        </w:rPr>
        <w:t>једног</w:t>
      </w:r>
      <w:r w:rsidRPr="004A6A5E">
        <w:rPr>
          <w:b/>
          <w:bCs/>
          <w:lang w:val="sr-Cyrl-RS"/>
        </w:rPr>
        <w:t xml:space="preserve"> сарадника у</w:t>
      </w:r>
      <w:r w:rsidR="00433239" w:rsidRPr="004A6A5E">
        <w:rPr>
          <w:b/>
          <w:bCs/>
          <w:lang w:val="sr-Cyrl-RS"/>
        </w:rPr>
        <w:t xml:space="preserve"> </w:t>
      </w:r>
      <w:r w:rsidRPr="004A6A5E">
        <w:rPr>
          <w:b/>
          <w:bCs/>
          <w:lang w:val="sr-Cyrl-RS"/>
        </w:rPr>
        <w:t xml:space="preserve">звање </w:t>
      </w:r>
      <w:r w:rsidR="00433239" w:rsidRPr="004A6A5E">
        <w:rPr>
          <w:b/>
          <w:bCs/>
          <w:lang w:val="sr-Cyrl-RS"/>
        </w:rPr>
        <w:t>асистента</w:t>
      </w:r>
      <w:r w:rsidRPr="00C238A8">
        <w:rPr>
          <w:lang w:val="sr-Cyrl-RS"/>
        </w:rPr>
        <w:t xml:space="preserve">, на одређено време од </w:t>
      </w:r>
      <w:r w:rsidR="00433239" w:rsidRPr="00C238A8">
        <w:rPr>
          <w:lang w:val="sr-Cyrl-RS"/>
        </w:rPr>
        <w:t>три</w:t>
      </w:r>
      <w:r w:rsidRPr="00C238A8">
        <w:rPr>
          <w:lang w:val="sr-Cyrl-RS"/>
        </w:rPr>
        <w:t xml:space="preserve"> године</w:t>
      </w:r>
      <w:r w:rsidR="00433239" w:rsidRPr="00C238A8">
        <w:rPr>
          <w:lang w:val="sr-Cyrl-RS"/>
        </w:rPr>
        <w:t>,</w:t>
      </w:r>
      <w:r w:rsidRPr="00C238A8">
        <w:rPr>
          <w:lang w:val="sr-Cyrl-RS"/>
        </w:rPr>
        <w:t xml:space="preserve"> са пуним радним временом, за ужу научну област </w:t>
      </w:r>
      <w:r w:rsidR="006A5F68" w:rsidRPr="004A6A5E">
        <w:rPr>
          <w:b/>
          <w:bCs/>
          <w:lang w:val="sr-Cyrl-RS"/>
        </w:rPr>
        <w:t xml:space="preserve">Менаџмент и </w:t>
      </w:r>
      <w:r w:rsidR="00433239" w:rsidRPr="004A6A5E">
        <w:rPr>
          <w:b/>
          <w:bCs/>
          <w:lang w:val="sr-Cyrl-RS"/>
        </w:rPr>
        <w:t>управљање пројектима</w:t>
      </w:r>
      <w:r w:rsidRPr="00C238A8">
        <w:rPr>
          <w:lang w:val="sr-Cyrl-RS"/>
        </w:rPr>
        <w:t>.</w:t>
      </w:r>
      <w:r w:rsidRPr="00280A06">
        <w:rPr>
          <w:lang w:val="sr-Cyrl-RS"/>
        </w:rPr>
        <w:t xml:space="preserve"> </w:t>
      </w:r>
    </w:p>
    <w:p w14:paraId="7E47F132" w14:textId="77777777" w:rsidR="0087260D" w:rsidRDefault="0087260D" w:rsidP="00902019">
      <w:pPr>
        <w:spacing w:after="0"/>
        <w:jc w:val="both"/>
        <w:rPr>
          <w:lang w:val="sr-Latn-RS"/>
        </w:rPr>
      </w:pPr>
    </w:p>
    <w:p w14:paraId="17BF3B4B" w14:textId="79D6F06D" w:rsidR="004A6A5E" w:rsidRDefault="004A6A5E" w:rsidP="00902019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Комисија у саставу: </w:t>
      </w:r>
    </w:p>
    <w:p w14:paraId="09E7DFC4" w14:textId="54B606EB" w:rsidR="00DD75D8" w:rsidRPr="00347E7E" w:rsidRDefault="00347E7E" w:rsidP="00DD75D8">
      <w:pPr>
        <w:pStyle w:val="ListParagraph"/>
        <w:numPr>
          <w:ilvl w:val="0"/>
          <w:numId w:val="24"/>
        </w:numPr>
        <w:spacing w:after="0"/>
        <w:jc w:val="both"/>
        <w:rPr>
          <w:lang w:val="sr-Cyrl-RS"/>
        </w:rPr>
      </w:pPr>
      <w:r w:rsidRPr="00347E7E">
        <w:rPr>
          <w:lang w:val="sr-Cyrl-RS"/>
        </w:rPr>
        <w:t>др Драган Бјелица, ванредни професор</w:t>
      </w:r>
      <w:r w:rsidR="00DD75D8" w:rsidRPr="00347E7E">
        <w:rPr>
          <w:lang w:val="sr-Cyrl-RS"/>
        </w:rPr>
        <w:t xml:space="preserve">, </w:t>
      </w:r>
      <w:r w:rsidR="00502EDF">
        <w:rPr>
          <w:lang w:val="sr-Cyrl-RS"/>
        </w:rPr>
        <w:t xml:space="preserve">Универзитет у Београду - </w:t>
      </w:r>
      <w:r w:rsidR="00DD75D8" w:rsidRPr="00347E7E">
        <w:rPr>
          <w:lang w:val="sr-Cyrl-RS"/>
        </w:rPr>
        <w:t xml:space="preserve">Факултет организационих наука, председник комисије  </w:t>
      </w:r>
    </w:p>
    <w:p w14:paraId="40DBB151" w14:textId="663446B3" w:rsidR="00DD75D8" w:rsidRPr="00347E7E" w:rsidRDefault="00347E7E" w:rsidP="00DD75D8">
      <w:pPr>
        <w:pStyle w:val="ListParagraph"/>
        <w:numPr>
          <w:ilvl w:val="0"/>
          <w:numId w:val="24"/>
        </w:numPr>
        <w:spacing w:after="0"/>
        <w:jc w:val="both"/>
        <w:rPr>
          <w:lang w:val="sr-Cyrl-RS"/>
        </w:rPr>
      </w:pPr>
      <w:r w:rsidRPr="00347E7E">
        <w:rPr>
          <w:lang w:val="sr-Cyrl-RS"/>
        </w:rPr>
        <w:t>др Зорица Митровић, доцент</w:t>
      </w:r>
      <w:r w:rsidR="00DD75D8" w:rsidRPr="00347E7E">
        <w:rPr>
          <w:lang w:val="sr-Cyrl-RS"/>
        </w:rPr>
        <w:t xml:space="preserve">, </w:t>
      </w:r>
      <w:r w:rsidR="00502EDF">
        <w:rPr>
          <w:lang w:val="sr-Cyrl-RS"/>
        </w:rPr>
        <w:t xml:space="preserve">Универзитет у Београду - </w:t>
      </w:r>
      <w:r w:rsidR="00DD75D8" w:rsidRPr="00347E7E">
        <w:rPr>
          <w:lang w:val="sr-Cyrl-RS"/>
        </w:rPr>
        <w:t>Факултет организационих наука, члан комисије</w:t>
      </w:r>
    </w:p>
    <w:p w14:paraId="0756C394" w14:textId="72506956" w:rsidR="00DD75D8" w:rsidRPr="00347E7E" w:rsidRDefault="00DD75D8" w:rsidP="00902019">
      <w:pPr>
        <w:pStyle w:val="ListParagraph"/>
        <w:numPr>
          <w:ilvl w:val="0"/>
          <w:numId w:val="24"/>
        </w:numPr>
        <w:spacing w:after="0"/>
        <w:jc w:val="both"/>
        <w:rPr>
          <w:lang w:val="sr-Cyrl-RS"/>
        </w:rPr>
      </w:pPr>
      <w:r w:rsidRPr="00347E7E">
        <w:rPr>
          <w:lang w:val="sr-Cyrl-RS"/>
        </w:rPr>
        <w:t xml:space="preserve">др Небојша Бојовић, редовни професор, </w:t>
      </w:r>
      <w:r w:rsidR="00502EDF">
        <w:rPr>
          <w:lang w:val="sr-Cyrl-RS"/>
        </w:rPr>
        <w:t xml:space="preserve">Универзитет у Београду - </w:t>
      </w:r>
      <w:r w:rsidRPr="00347E7E">
        <w:rPr>
          <w:lang w:val="sr-Cyrl-RS"/>
        </w:rPr>
        <w:t>Саобраћајни факултет, члан комисије</w:t>
      </w:r>
    </w:p>
    <w:p w14:paraId="6186BD96" w14:textId="77777777" w:rsidR="00347E7E" w:rsidRPr="001D1D8C" w:rsidRDefault="00347E7E" w:rsidP="00DD75D8">
      <w:pPr>
        <w:spacing w:after="0"/>
        <w:jc w:val="both"/>
      </w:pPr>
    </w:p>
    <w:p w14:paraId="28FD0154" w14:textId="0C2F0E42" w:rsidR="00902019" w:rsidRPr="00DD75D8" w:rsidRDefault="004A6A5E" w:rsidP="00DD75D8">
      <w:pPr>
        <w:spacing w:after="0"/>
        <w:jc w:val="both"/>
        <w:rPr>
          <w:lang w:val="sr-Cyrl-RS"/>
        </w:rPr>
      </w:pPr>
      <w:r w:rsidRPr="00DD75D8">
        <w:rPr>
          <w:lang w:val="sr-Cyrl-RS"/>
        </w:rPr>
        <w:t>н</w:t>
      </w:r>
      <w:r w:rsidR="00902019" w:rsidRPr="00DD75D8">
        <w:rPr>
          <w:lang w:val="sr-Cyrl-RS"/>
        </w:rPr>
        <w:t>а</w:t>
      </w:r>
      <w:r w:rsidRPr="00DD75D8">
        <w:rPr>
          <w:lang w:val="sr-Cyrl-RS"/>
        </w:rPr>
        <w:t xml:space="preserve">кон увида у </w:t>
      </w:r>
      <w:r w:rsidR="00902019" w:rsidRPr="00DD75D8">
        <w:rPr>
          <w:lang w:val="sr-Cyrl-RS"/>
        </w:rPr>
        <w:t xml:space="preserve">конкурсни материјал, упућује </w:t>
      </w:r>
      <w:r w:rsidR="00554477">
        <w:rPr>
          <w:lang w:val="sr-Cyrl-RS"/>
        </w:rPr>
        <w:t>Декану и Изборном већу следећи</w:t>
      </w:r>
    </w:p>
    <w:p w14:paraId="0D28B83A" w14:textId="77777777" w:rsidR="00030C60" w:rsidRPr="00280A06" w:rsidRDefault="00030C60" w:rsidP="00902019">
      <w:pPr>
        <w:spacing w:after="0"/>
        <w:rPr>
          <w:sz w:val="20"/>
          <w:lang w:val="sr-Cyrl-RS"/>
        </w:rPr>
      </w:pPr>
    </w:p>
    <w:p w14:paraId="6E305233" w14:textId="77777777" w:rsidR="00902019" w:rsidRPr="00280A06" w:rsidRDefault="00902019" w:rsidP="00902019">
      <w:pPr>
        <w:spacing w:after="0"/>
        <w:jc w:val="center"/>
        <w:rPr>
          <w:b/>
          <w:sz w:val="36"/>
          <w:lang w:val="sr-Cyrl-RS"/>
        </w:rPr>
      </w:pPr>
      <w:r w:rsidRPr="00280A06">
        <w:rPr>
          <w:b/>
          <w:sz w:val="36"/>
          <w:lang w:val="sr-Cyrl-RS"/>
        </w:rPr>
        <w:t>ИЗВЕШТАЈ</w:t>
      </w:r>
    </w:p>
    <w:p w14:paraId="4ECE5328" w14:textId="77777777" w:rsidR="00902019" w:rsidRPr="00280A06" w:rsidRDefault="00902019" w:rsidP="00902019">
      <w:pPr>
        <w:spacing w:after="0"/>
        <w:jc w:val="center"/>
        <w:rPr>
          <w:b/>
          <w:color w:val="FF0000"/>
          <w:sz w:val="20"/>
          <w:lang w:val="sr-Cyrl-RS"/>
        </w:rPr>
      </w:pPr>
    </w:p>
    <w:p w14:paraId="3723B81B" w14:textId="7E893F5A" w:rsidR="00554477" w:rsidRDefault="00554477" w:rsidP="00902019">
      <w:pPr>
        <w:spacing w:after="0"/>
        <w:jc w:val="both"/>
        <w:rPr>
          <w:lang w:val="sr-Cyrl-RS"/>
        </w:rPr>
      </w:pPr>
      <w:r>
        <w:rPr>
          <w:lang w:val="sr-Cyrl-RS"/>
        </w:rPr>
        <w:t>Конкурс</w:t>
      </w:r>
      <w:r w:rsidR="00902019" w:rsidRPr="00280A06">
        <w:rPr>
          <w:lang w:val="sr-Cyrl-RS"/>
        </w:rPr>
        <w:t xml:space="preserve"> за избор </w:t>
      </w:r>
      <w:r>
        <w:rPr>
          <w:lang w:val="sr-Cyrl-RS"/>
        </w:rPr>
        <w:t xml:space="preserve">једног </w:t>
      </w:r>
      <w:r w:rsidR="00902019" w:rsidRPr="00280A06">
        <w:rPr>
          <w:lang w:val="sr-Cyrl-RS"/>
        </w:rPr>
        <w:t xml:space="preserve">сарадника </w:t>
      </w:r>
      <w:r w:rsidR="00BF7A86" w:rsidRPr="00280A06">
        <w:rPr>
          <w:lang w:val="sr-Cyrl-RS"/>
        </w:rPr>
        <w:t xml:space="preserve">у </w:t>
      </w:r>
      <w:r w:rsidR="000B2A10" w:rsidRPr="00280A06">
        <w:rPr>
          <w:lang w:val="sr-Cyrl-RS"/>
        </w:rPr>
        <w:t xml:space="preserve"> звање асистента</w:t>
      </w:r>
      <w:r w:rsidR="00902019" w:rsidRPr="00280A06">
        <w:rPr>
          <w:lang w:val="sr-Cyrl-RS"/>
        </w:rPr>
        <w:t xml:space="preserve">, на одређено време од </w:t>
      </w:r>
      <w:r w:rsidR="000B2A10" w:rsidRPr="00280A06">
        <w:rPr>
          <w:lang w:val="sr-Cyrl-RS"/>
        </w:rPr>
        <w:t xml:space="preserve">три </w:t>
      </w:r>
      <w:r w:rsidR="00902019" w:rsidRPr="00280A06">
        <w:rPr>
          <w:lang w:val="sr-Cyrl-RS"/>
        </w:rPr>
        <w:t xml:space="preserve">године са пуним радним временом, за ужу научну област </w:t>
      </w:r>
      <w:r w:rsidR="00484D38" w:rsidRPr="00280A06">
        <w:rPr>
          <w:lang w:val="sr-Cyrl-RS"/>
        </w:rPr>
        <w:t xml:space="preserve">Менаџмент и </w:t>
      </w:r>
      <w:r w:rsidR="000B2A10" w:rsidRPr="00280A06">
        <w:rPr>
          <w:lang w:val="sr-Cyrl-RS"/>
        </w:rPr>
        <w:t>управљање пројектима</w:t>
      </w:r>
      <w:r w:rsidR="00902019" w:rsidRPr="00280A06">
        <w:rPr>
          <w:lang w:val="sr-Cyrl-RS"/>
        </w:rPr>
        <w:t>,</w:t>
      </w:r>
      <w:r w:rsidR="004A6A5E">
        <w:rPr>
          <w:lang w:val="sr-Cyrl-RS"/>
        </w:rPr>
        <w:t xml:space="preserve"> на Факултету организационих наука </w:t>
      </w:r>
      <w:r w:rsidR="004A6A5E" w:rsidRPr="0076316A">
        <w:rPr>
          <w:lang w:val="sr-Cyrl-RS"/>
        </w:rPr>
        <w:t>Универзитета у Београду,</w:t>
      </w:r>
      <w:r w:rsidR="00902019" w:rsidRPr="0076316A">
        <w:rPr>
          <w:lang w:val="sr-Cyrl-RS"/>
        </w:rPr>
        <w:t xml:space="preserve"> </w:t>
      </w:r>
      <w:r w:rsidRPr="0076316A">
        <w:rPr>
          <w:lang w:val="sr-Cyrl-RS"/>
        </w:rPr>
        <w:t>објављен је</w:t>
      </w:r>
      <w:r w:rsidR="00902019" w:rsidRPr="0076316A">
        <w:rPr>
          <w:lang w:val="sr-Cyrl-RS"/>
        </w:rPr>
        <w:t xml:space="preserve"> у </w:t>
      </w:r>
      <w:r w:rsidRPr="0076316A">
        <w:rPr>
          <w:lang w:val="sr-Cyrl-RS"/>
        </w:rPr>
        <w:t>листу</w:t>
      </w:r>
      <w:r w:rsidR="00484D38" w:rsidRPr="0076316A">
        <w:rPr>
          <w:lang w:val="sr-Cyrl-RS"/>
        </w:rPr>
        <w:t xml:space="preserve"> </w:t>
      </w:r>
      <w:r w:rsidR="00902019" w:rsidRPr="0076316A">
        <w:rPr>
          <w:lang w:val="sr-Cyrl-RS"/>
        </w:rPr>
        <w:t xml:space="preserve">“Послови” </w:t>
      </w:r>
      <w:r w:rsidRPr="0076316A">
        <w:rPr>
          <w:lang w:val="sr-Cyrl-RS"/>
        </w:rPr>
        <w:t xml:space="preserve">Националне службе за запошљавање </w:t>
      </w:r>
      <w:r w:rsidR="00902019" w:rsidRPr="0076316A">
        <w:rPr>
          <w:lang w:val="sr-Cyrl-RS"/>
        </w:rPr>
        <w:t>бр.</w:t>
      </w:r>
      <w:r w:rsidR="00FA2204" w:rsidRPr="0076316A">
        <w:rPr>
          <w:lang w:val="sr-Cyrl-RS"/>
        </w:rPr>
        <w:t xml:space="preserve"> 11</w:t>
      </w:r>
      <w:r w:rsidR="00773C1F" w:rsidRPr="0076316A">
        <w:rPr>
          <w:lang w:val="sr-Latn-RS"/>
        </w:rPr>
        <w:t>88</w:t>
      </w:r>
      <w:r w:rsidR="00D00CE3" w:rsidRPr="0076316A">
        <w:rPr>
          <w:lang w:val="sr-Latn-RS"/>
        </w:rPr>
        <w:t xml:space="preserve"> </w:t>
      </w:r>
      <w:r w:rsidR="00FA2204" w:rsidRPr="0076316A">
        <w:rPr>
          <w:lang w:val="sr-Cyrl-RS"/>
        </w:rPr>
        <w:t xml:space="preserve">од </w:t>
      </w:r>
      <w:r w:rsidR="00D00CE3" w:rsidRPr="0076316A">
        <w:rPr>
          <w:lang w:val="sr-Latn-RS"/>
        </w:rPr>
        <w:t>1</w:t>
      </w:r>
      <w:r w:rsidR="00773C1F" w:rsidRPr="0076316A">
        <w:rPr>
          <w:lang w:val="sr-Latn-RS"/>
        </w:rPr>
        <w:t>1</w:t>
      </w:r>
      <w:r w:rsidR="00FA2204" w:rsidRPr="0076316A">
        <w:rPr>
          <w:lang w:val="sr-Cyrl-RS"/>
        </w:rPr>
        <w:t>.</w:t>
      </w:r>
      <w:r w:rsidR="00D00CE3" w:rsidRPr="0076316A">
        <w:rPr>
          <w:lang w:val="sr-Latn-RS"/>
        </w:rPr>
        <w:t>0</w:t>
      </w:r>
      <w:r w:rsidR="00773C1F" w:rsidRPr="0076316A">
        <w:rPr>
          <w:lang w:val="sr-Latn-RS"/>
        </w:rPr>
        <w:t>3</w:t>
      </w:r>
      <w:r w:rsidR="00FA2204" w:rsidRPr="0076316A">
        <w:rPr>
          <w:lang w:val="sr-Cyrl-RS"/>
        </w:rPr>
        <w:t>.202</w:t>
      </w:r>
      <w:r w:rsidR="00773C1F" w:rsidRPr="0076316A">
        <w:rPr>
          <w:lang w:val="sr-Latn-RS"/>
        </w:rPr>
        <w:t>6</w:t>
      </w:r>
      <w:r w:rsidR="00FA2204" w:rsidRPr="0076316A">
        <w:rPr>
          <w:lang w:val="sr-Cyrl-RS"/>
        </w:rPr>
        <w:t>. године</w:t>
      </w:r>
      <w:r w:rsidR="00902019" w:rsidRPr="00280A06">
        <w:rPr>
          <w:lang w:val="sr-Cyrl-RS"/>
        </w:rPr>
        <w:t xml:space="preserve"> са роком трајања од 15 дана</w:t>
      </w:r>
      <w:r>
        <w:rPr>
          <w:lang w:val="sr-Latn-RS"/>
        </w:rPr>
        <w:t xml:space="preserve">. </w:t>
      </w:r>
    </w:p>
    <w:p w14:paraId="3F01A4A1" w14:textId="77777777" w:rsidR="00502EDF" w:rsidRDefault="00502EDF" w:rsidP="00902019">
      <w:pPr>
        <w:spacing w:after="0"/>
        <w:jc w:val="both"/>
        <w:rPr>
          <w:lang w:val="sr-Cyrl-RS"/>
        </w:rPr>
      </w:pPr>
    </w:p>
    <w:p w14:paraId="720E1E0B" w14:textId="11E5FC02" w:rsidR="00554477" w:rsidRDefault="00554477" w:rsidP="00902019">
      <w:pPr>
        <w:spacing w:after="0"/>
        <w:jc w:val="both"/>
        <w:rPr>
          <w:lang w:val="sr-Cyrl-RS"/>
        </w:rPr>
      </w:pPr>
      <w:r>
        <w:rPr>
          <w:lang w:val="sr-Cyrl-RS"/>
        </w:rPr>
        <w:t>У</w:t>
      </w:r>
      <w:r w:rsidR="00902019" w:rsidRPr="00280A06">
        <w:rPr>
          <w:lang w:val="sr-Cyrl-RS"/>
        </w:rPr>
        <w:t xml:space="preserve"> </w:t>
      </w:r>
      <w:proofErr w:type="spellStart"/>
      <w:r w:rsidR="00902019" w:rsidRPr="00280A06">
        <w:rPr>
          <w:lang w:val="sr-Cyrl-RS"/>
        </w:rPr>
        <w:t>предвиђеном</w:t>
      </w:r>
      <w:proofErr w:type="spellEnd"/>
      <w:r w:rsidR="00902019" w:rsidRPr="00280A06">
        <w:rPr>
          <w:lang w:val="sr-Cyrl-RS"/>
        </w:rPr>
        <w:t xml:space="preserve"> року </w:t>
      </w:r>
      <w:r w:rsidR="00902019" w:rsidRPr="00347E7E">
        <w:rPr>
          <w:lang w:val="sr-Cyrl-RS"/>
        </w:rPr>
        <w:t>пријави</w:t>
      </w:r>
      <w:r w:rsidR="00D00CE3" w:rsidRPr="00347E7E">
        <w:rPr>
          <w:lang w:val="sr-Latn-RS"/>
        </w:rPr>
        <w:t>o</w:t>
      </w:r>
      <w:r w:rsidR="00902019" w:rsidRPr="00347E7E">
        <w:rPr>
          <w:lang w:val="sr-Cyrl-RS"/>
        </w:rPr>
        <w:t xml:space="preserve"> се </w:t>
      </w:r>
      <w:r w:rsidR="00684CA1" w:rsidRPr="00347E7E">
        <w:rPr>
          <w:lang w:val="sr-Cyrl-RS"/>
        </w:rPr>
        <w:t>јед</w:t>
      </w:r>
      <w:r w:rsidR="00D00CE3" w:rsidRPr="00347E7E">
        <w:rPr>
          <w:lang w:val="sr-Cyrl-RS"/>
        </w:rPr>
        <w:t>ан кандидат</w:t>
      </w:r>
      <w:r w:rsidR="00F57A90" w:rsidRPr="00347E7E">
        <w:rPr>
          <w:lang w:val="sr-Latn-RS"/>
        </w:rPr>
        <w:t>:</w:t>
      </w:r>
      <w:r w:rsidR="00D00CE3">
        <w:rPr>
          <w:lang w:val="sr-Cyrl-RS"/>
        </w:rPr>
        <w:t xml:space="preserve"> </w:t>
      </w:r>
      <w:r w:rsidR="00773C1F">
        <w:rPr>
          <w:b/>
          <w:bCs/>
          <w:lang w:val="sr-Cyrl-RS"/>
        </w:rPr>
        <w:t>Катарина Петровић</w:t>
      </w:r>
      <w:r w:rsidR="00902019" w:rsidRPr="00280A06">
        <w:rPr>
          <w:lang w:val="sr-Cyrl-RS"/>
        </w:rPr>
        <w:t xml:space="preserve">. </w:t>
      </w:r>
    </w:p>
    <w:p w14:paraId="5F6B9C86" w14:textId="77777777" w:rsidR="00902019" w:rsidRPr="00280A06" w:rsidRDefault="00902019" w:rsidP="00902019">
      <w:pPr>
        <w:spacing w:after="0"/>
        <w:rPr>
          <w:color w:val="FF0000"/>
          <w:lang w:val="sr-Cyrl-RS"/>
        </w:rPr>
      </w:pPr>
    </w:p>
    <w:p w14:paraId="3E60AAC7" w14:textId="67A066C7" w:rsidR="00902019" w:rsidRPr="0068479A" w:rsidRDefault="007F1B41" w:rsidP="00902019">
      <w:pPr>
        <w:spacing w:after="0"/>
        <w:rPr>
          <w:b/>
          <w:sz w:val="28"/>
          <w:lang w:val="sr-Cyrl-RS"/>
        </w:rPr>
      </w:pPr>
      <w:r w:rsidRPr="00280A06">
        <w:rPr>
          <w:b/>
          <w:sz w:val="28"/>
          <w:lang w:val="sr-Cyrl-RS"/>
        </w:rPr>
        <w:t>ПОДАЦИ О КАНДИДАТУ</w:t>
      </w:r>
      <w:r w:rsidR="00F57A90">
        <w:rPr>
          <w:b/>
          <w:sz w:val="28"/>
          <w:lang w:val="sr-Latn-RS"/>
        </w:rPr>
        <w:t xml:space="preserve"> – </w:t>
      </w:r>
      <w:r w:rsidR="00773C1F">
        <w:rPr>
          <w:b/>
          <w:sz w:val="28"/>
          <w:lang w:val="sr-Cyrl-RS"/>
        </w:rPr>
        <w:t>КАТАРИНА ПЕТРОВИЋ</w:t>
      </w:r>
    </w:p>
    <w:p w14:paraId="1D8475ED" w14:textId="77777777" w:rsidR="00902019" w:rsidRPr="00347E7E" w:rsidRDefault="00902019" w:rsidP="00902019">
      <w:pPr>
        <w:pStyle w:val="ListParagraph"/>
        <w:spacing w:after="0"/>
        <w:rPr>
          <w:b/>
          <w:sz w:val="14"/>
          <w:szCs w:val="14"/>
          <w:lang w:val="sr-Cyrl-RS"/>
        </w:rPr>
      </w:pPr>
    </w:p>
    <w:p w14:paraId="7DACD292" w14:textId="77777777" w:rsidR="00902019" w:rsidRPr="00280A06" w:rsidRDefault="00902019" w:rsidP="00902019">
      <w:pPr>
        <w:pStyle w:val="ListParagraph"/>
        <w:numPr>
          <w:ilvl w:val="0"/>
          <w:numId w:val="7"/>
        </w:numPr>
        <w:spacing w:after="0"/>
        <w:rPr>
          <w:b/>
          <w:sz w:val="24"/>
          <w:lang w:val="sr-Cyrl-RS"/>
        </w:rPr>
      </w:pPr>
      <w:r w:rsidRPr="00280A06">
        <w:rPr>
          <w:b/>
          <w:sz w:val="24"/>
          <w:lang w:val="sr-Cyrl-RS"/>
        </w:rPr>
        <w:t>Биографски подаци</w:t>
      </w:r>
    </w:p>
    <w:p w14:paraId="6A172432" w14:textId="77777777" w:rsidR="00902019" w:rsidRPr="00964F43" w:rsidRDefault="00902019" w:rsidP="00902019">
      <w:pPr>
        <w:pStyle w:val="ListParagraph"/>
        <w:spacing w:after="0"/>
        <w:rPr>
          <w:b/>
          <w:sz w:val="18"/>
          <w:szCs w:val="18"/>
          <w:lang w:val="sr-Cyrl-RS"/>
        </w:rPr>
      </w:pPr>
    </w:p>
    <w:p w14:paraId="18AC842E" w14:textId="324B93B7" w:rsidR="00773C1F" w:rsidRPr="00773C1F" w:rsidRDefault="00773C1F" w:rsidP="00773C1F">
      <w:pPr>
        <w:spacing w:after="0"/>
        <w:jc w:val="both"/>
        <w:rPr>
          <w:rFonts w:cs="Calibri"/>
          <w:lang w:val="sr-Cyrl-RS"/>
        </w:rPr>
      </w:pPr>
      <w:r w:rsidRPr="00773C1F">
        <w:rPr>
          <w:rFonts w:cs="Calibri"/>
          <w:b/>
          <w:bCs/>
          <w:lang w:val="sr-Cyrl-RS"/>
        </w:rPr>
        <w:t>Катарина Петровић</w:t>
      </w:r>
      <w:r w:rsidRPr="00773C1F">
        <w:rPr>
          <w:rFonts w:cs="Calibri"/>
          <w:lang w:val="sr-Cyrl-RS"/>
        </w:rPr>
        <w:t xml:space="preserve"> рођена је 14.</w:t>
      </w:r>
      <w:r w:rsidRPr="00773C1F">
        <w:rPr>
          <w:rFonts w:cs="Calibri"/>
        </w:rPr>
        <w:t>11.</w:t>
      </w:r>
      <w:r w:rsidRPr="00773C1F">
        <w:rPr>
          <w:rFonts w:cs="Calibri"/>
          <w:lang w:val="sr-Cyrl-RS"/>
        </w:rPr>
        <w:t xml:space="preserve">2000. године у Београду. У периоду од 2007. до 2015. године похађала је основну школу „Бранко Ћопић“. За постигнути успех у основном образовању </w:t>
      </w:r>
      <w:r w:rsidRPr="00773C1F">
        <w:rPr>
          <w:rFonts w:cs="Calibri"/>
          <w:lang w:val="sr-Cyrl-RS"/>
        </w:rPr>
        <w:lastRenderedPageBreak/>
        <w:t>награђена је дипломом „Вук Караџић“. Након тога уписује гимназију „Патријарх Павле“, друштвено-језички смер, коју завршава 2019. године, такође као Вуковац. Током школовања, била је део дебатне и рецитаторске секције. Савладала је енглески језик и основе немачког језика. Бавила се спортским стрељаштвом као члан стрељачког клуба „Црвена звезда“.</w:t>
      </w:r>
    </w:p>
    <w:p w14:paraId="65B1BA5A" w14:textId="77777777" w:rsidR="00773C1F" w:rsidRPr="00A762D0" w:rsidRDefault="00773C1F" w:rsidP="00773C1F">
      <w:pPr>
        <w:spacing w:after="0"/>
        <w:jc w:val="both"/>
        <w:rPr>
          <w:rFonts w:cs="Calibri"/>
          <w:sz w:val="18"/>
          <w:szCs w:val="18"/>
          <w:lang w:val="sr-Cyrl-RS"/>
        </w:rPr>
      </w:pPr>
    </w:p>
    <w:p w14:paraId="2D5793D5" w14:textId="6E27358D" w:rsidR="00773C1F" w:rsidRPr="00773C1F" w:rsidRDefault="00773C1F" w:rsidP="00773C1F">
      <w:pPr>
        <w:spacing w:after="0"/>
        <w:jc w:val="both"/>
        <w:rPr>
          <w:rFonts w:cs="Calibri"/>
          <w:lang w:val="sr-Cyrl-RS"/>
        </w:rPr>
      </w:pPr>
      <w:r w:rsidRPr="00773C1F">
        <w:rPr>
          <w:rFonts w:cs="Calibri"/>
          <w:lang w:val="sr-Cyrl-RS"/>
        </w:rPr>
        <w:t xml:space="preserve">У јулу 2019. године уписује Факултет организационих наука, Универзитета у Београду, студијски програм Менаџмент и организација, </w:t>
      </w:r>
      <w:r w:rsidR="002B29CF">
        <w:rPr>
          <w:rFonts w:cs="Calibri"/>
          <w:lang w:val="sr-Cyrl-RS"/>
        </w:rPr>
        <w:t>смер</w:t>
      </w:r>
      <w:r w:rsidRPr="00773C1F">
        <w:rPr>
          <w:rFonts w:cs="Calibri"/>
          <w:lang w:val="sr-Cyrl-RS"/>
        </w:rPr>
        <w:t xml:space="preserve"> Менаџмент. Основне студије завршила је у септембру 2023. године са просечном оценом 9,34 и оценом 10 на завршном раду под називом „Упоредни приказ и анализа традиционалног и агилног приступа управљања пројектним портфолиом“. У октобру 2023. године уписује мастер академске студије на Факултету организационих наука, Универзитета у Београду, студијски програм Управљање пројектима и инвестицијама. Мастер студије завршила је у септембру 2024. године са просечном оценом 10,00 и оценом 10 на завршном мастер раду на тему „Оцена оправданости пројеката увођења онлајн решења за подршку целоживотном учењу у високошколским установама“. Од новембра 2025. године Катарина је студент докторских академских студија на Факултету организационих наука, Универзитета у Београду, на студијском програму Менаџмент и организација.</w:t>
      </w:r>
    </w:p>
    <w:p w14:paraId="33FCE2CB" w14:textId="77777777" w:rsidR="00773C1F" w:rsidRPr="00A762D0" w:rsidRDefault="00773C1F" w:rsidP="00773C1F">
      <w:pPr>
        <w:spacing w:after="0"/>
        <w:jc w:val="both"/>
        <w:rPr>
          <w:rFonts w:cs="Calibri"/>
          <w:sz w:val="18"/>
          <w:szCs w:val="18"/>
        </w:rPr>
      </w:pPr>
    </w:p>
    <w:p w14:paraId="13CF11EC" w14:textId="77777777" w:rsidR="00773C1F" w:rsidRPr="00773C1F" w:rsidRDefault="00773C1F" w:rsidP="00773C1F">
      <w:pPr>
        <w:spacing w:after="0"/>
        <w:jc w:val="both"/>
        <w:rPr>
          <w:rFonts w:cs="Calibri"/>
          <w:lang w:val="sr-Cyrl-RS"/>
        </w:rPr>
      </w:pPr>
      <w:r w:rsidRPr="00773C1F">
        <w:rPr>
          <w:rFonts w:cs="Calibri"/>
          <w:lang w:val="sr-Cyrl-RS"/>
        </w:rPr>
        <w:t>Катарина је током 202</w:t>
      </w:r>
      <w:r w:rsidRPr="00773C1F">
        <w:rPr>
          <w:rFonts w:cs="Calibri"/>
        </w:rPr>
        <w:t>1</w:t>
      </w:r>
      <w:r w:rsidRPr="00773C1F">
        <w:rPr>
          <w:rFonts w:cs="Calibri"/>
          <w:lang w:val="sr-Cyrl-RS"/>
        </w:rPr>
        <w:t>/202</w:t>
      </w:r>
      <w:r w:rsidRPr="00773C1F">
        <w:rPr>
          <w:rFonts w:cs="Calibri"/>
        </w:rPr>
        <w:t>2</w:t>
      </w:r>
      <w:r w:rsidRPr="00773C1F">
        <w:rPr>
          <w:rFonts w:cs="Calibri"/>
          <w:lang w:val="sr-Cyrl-RS"/>
        </w:rPr>
        <w:t xml:space="preserve"> године обављала улогу студента ментора на Факултету организационих наука. Била је укључена у рад студентске организације </w:t>
      </w:r>
      <w:r w:rsidRPr="00773C1F">
        <w:rPr>
          <w:rFonts w:cs="Calibri"/>
          <w:i/>
          <w:iCs/>
        </w:rPr>
        <w:t>Case Study Club</w:t>
      </w:r>
      <w:r w:rsidRPr="00773C1F">
        <w:rPr>
          <w:rFonts w:cs="Calibri"/>
        </w:rPr>
        <w:t>.</w:t>
      </w:r>
      <w:r w:rsidRPr="00773C1F">
        <w:rPr>
          <w:rFonts w:cs="Calibri"/>
          <w:lang w:val="sr-Cyrl-RS"/>
        </w:rPr>
        <w:t xml:space="preserve"> Учествовала је у пројекту </w:t>
      </w:r>
      <w:r w:rsidRPr="00773C1F">
        <w:rPr>
          <w:rFonts w:cs="Calibri"/>
          <w:i/>
          <w:iCs/>
        </w:rPr>
        <w:t xml:space="preserve">TEACH4EDU4 </w:t>
      </w:r>
      <w:r w:rsidRPr="00773C1F">
        <w:rPr>
          <w:rFonts w:cs="Calibri"/>
          <w:i/>
          <w:iCs/>
          <w:lang w:val="sr-Cyrl-RS"/>
        </w:rPr>
        <w:t>–</w:t>
      </w:r>
      <w:r w:rsidRPr="00773C1F">
        <w:rPr>
          <w:rFonts w:cs="Calibri"/>
          <w:i/>
          <w:iCs/>
        </w:rPr>
        <w:t xml:space="preserve"> Accelerating the transition towards Edu 4.0 in HEIs</w:t>
      </w:r>
      <w:r w:rsidRPr="00773C1F">
        <w:rPr>
          <w:rFonts w:cs="Calibri"/>
        </w:rPr>
        <w:t xml:space="preserve"> </w:t>
      </w:r>
      <w:r w:rsidRPr="00773C1F">
        <w:rPr>
          <w:rFonts w:cs="Calibri"/>
          <w:lang w:val="sr-Cyrl-RS"/>
        </w:rPr>
        <w:t xml:space="preserve">међународног </w:t>
      </w:r>
      <w:r w:rsidRPr="00773C1F">
        <w:rPr>
          <w:rFonts w:cs="Calibri"/>
          <w:i/>
          <w:iCs/>
        </w:rPr>
        <w:t>ERASMUS+</w:t>
      </w:r>
      <w:r w:rsidRPr="00773C1F">
        <w:rPr>
          <w:rFonts w:cs="Calibri"/>
          <w:lang w:val="sr-Cyrl-RS"/>
        </w:rPr>
        <w:t xml:space="preserve"> програма, на тему </w:t>
      </w:r>
      <w:r w:rsidRPr="00773C1F">
        <w:rPr>
          <w:rFonts w:cs="Calibri"/>
          <w:i/>
          <w:iCs/>
        </w:rPr>
        <w:t>Modeling and Computer Simulation</w:t>
      </w:r>
      <w:r w:rsidRPr="00773C1F">
        <w:rPr>
          <w:rFonts w:cs="Calibri"/>
        </w:rPr>
        <w:t xml:space="preserve"> </w:t>
      </w:r>
      <w:r w:rsidRPr="00773C1F">
        <w:rPr>
          <w:rFonts w:cs="Calibri"/>
          <w:i/>
          <w:iCs/>
        </w:rPr>
        <w:t>– Joint Creative Classroom</w:t>
      </w:r>
      <w:r w:rsidRPr="00773C1F">
        <w:rPr>
          <w:rFonts w:cs="Calibri"/>
          <w:lang w:val="sr-Cyrl-RS"/>
        </w:rPr>
        <w:t xml:space="preserve">, где су наставу реализовали професори са Универзитета у Београду, Универзитета у Жилини у Словачкој и Универзитета </w:t>
      </w:r>
      <w:r w:rsidRPr="00773C1F">
        <w:rPr>
          <w:rFonts w:cs="Calibri"/>
          <w:i/>
          <w:iCs/>
          <w:lang w:val="sr-Cyrl-RS"/>
        </w:rPr>
        <w:t>L’Aquila</w:t>
      </w:r>
      <w:r w:rsidRPr="00773C1F">
        <w:rPr>
          <w:rFonts w:cs="Calibri"/>
          <w:lang w:val="sr-Cyrl-RS"/>
        </w:rPr>
        <w:t xml:space="preserve"> у Италији. Стручну праксу обавила је у оквиру Центра за професионалну сертификацију менаџера Факултета организационих наука.</w:t>
      </w:r>
    </w:p>
    <w:p w14:paraId="05CEEE35" w14:textId="77777777" w:rsidR="00773C1F" w:rsidRPr="00A762D0" w:rsidRDefault="00773C1F" w:rsidP="00773C1F">
      <w:pPr>
        <w:spacing w:after="0"/>
        <w:jc w:val="both"/>
        <w:rPr>
          <w:rFonts w:cs="Calibri"/>
          <w:sz w:val="18"/>
          <w:szCs w:val="18"/>
          <w:lang w:val="sr-Cyrl-RS"/>
        </w:rPr>
      </w:pPr>
    </w:p>
    <w:p w14:paraId="09EF3F6A" w14:textId="77777777" w:rsidR="00773C1F" w:rsidRPr="00773C1F" w:rsidRDefault="00773C1F" w:rsidP="00773C1F">
      <w:pPr>
        <w:spacing w:after="0"/>
        <w:jc w:val="both"/>
        <w:rPr>
          <w:rFonts w:cs="Calibri"/>
          <w:lang w:val="sr-Cyrl-RS"/>
        </w:rPr>
      </w:pPr>
      <w:r w:rsidRPr="00773C1F">
        <w:rPr>
          <w:rFonts w:cs="Calibri"/>
          <w:lang w:val="sr-Cyrl-RS"/>
        </w:rPr>
        <w:t>Била је прималац стипендије Министарства просвете, науке и технолошког развоја. Такође, била је добитница престижне стипендије „Доситеја“ Фонда за младе таленте Републике Србије, за најбоље студенте основних академских студија и најбоље студенте мастер академских студија, у области техничко-технолошких наука.</w:t>
      </w:r>
    </w:p>
    <w:p w14:paraId="67DC18DD" w14:textId="77777777" w:rsidR="00773C1F" w:rsidRPr="00A762D0" w:rsidRDefault="00773C1F" w:rsidP="00773C1F">
      <w:pPr>
        <w:spacing w:after="0"/>
        <w:jc w:val="both"/>
        <w:rPr>
          <w:rFonts w:cs="Calibri"/>
          <w:sz w:val="18"/>
          <w:szCs w:val="18"/>
          <w:lang w:val="sr-Cyrl-RS"/>
        </w:rPr>
      </w:pPr>
    </w:p>
    <w:p w14:paraId="3A606D38" w14:textId="77777777" w:rsidR="00773C1F" w:rsidRPr="00773C1F" w:rsidRDefault="00773C1F" w:rsidP="00773C1F">
      <w:pPr>
        <w:spacing w:after="0"/>
        <w:jc w:val="both"/>
        <w:rPr>
          <w:rFonts w:cs="Calibri"/>
          <w:lang w:val="sr-Cyrl-RS"/>
        </w:rPr>
      </w:pPr>
      <w:r w:rsidRPr="00773C1F">
        <w:rPr>
          <w:rFonts w:cs="Calibri"/>
          <w:lang w:val="sr-Cyrl-RS"/>
        </w:rPr>
        <w:t>Од октобра 2023. године до јула 2024. године била је ангажована као сарадник у настави  ван радног односа, а од јула 2024. године и као сарадник у настави у радном односу на  Катедри за менаџмент и управљање пројектима на Факултету организационих наука, Универзитета у Београду.</w:t>
      </w:r>
    </w:p>
    <w:p w14:paraId="42ECE154" w14:textId="77777777" w:rsidR="00773C1F" w:rsidRPr="00A762D0" w:rsidRDefault="00773C1F" w:rsidP="00773C1F">
      <w:pPr>
        <w:spacing w:after="0"/>
        <w:jc w:val="both"/>
        <w:rPr>
          <w:rFonts w:cs="Calibri"/>
          <w:sz w:val="18"/>
          <w:szCs w:val="18"/>
          <w:lang w:val="sr-Cyrl-RS"/>
        </w:rPr>
      </w:pPr>
    </w:p>
    <w:p w14:paraId="204AE186" w14:textId="18578B8D" w:rsidR="00773C1F" w:rsidRPr="00773C1F" w:rsidRDefault="00773C1F" w:rsidP="00773C1F">
      <w:pPr>
        <w:spacing w:after="0"/>
        <w:jc w:val="both"/>
        <w:rPr>
          <w:rFonts w:cs="Calibri"/>
          <w:lang w:val="sr-Cyrl-RS"/>
        </w:rPr>
      </w:pPr>
      <w:r w:rsidRPr="00773C1F">
        <w:rPr>
          <w:rFonts w:cs="Calibri"/>
          <w:lang w:val="sr-Cyrl-RS"/>
        </w:rPr>
        <w:t>Катарина Петровић исказује интересовање за научно-истраживачки рад</w:t>
      </w:r>
      <w:r w:rsidR="002B29CF">
        <w:rPr>
          <w:rFonts w:cs="Calibri"/>
          <w:lang w:val="sr-Cyrl-RS"/>
        </w:rPr>
        <w:t>. У</w:t>
      </w:r>
      <w:r w:rsidRPr="00773C1F">
        <w:rPr>
          <w:rFonts w:cs="Calibri"/>
          <w:lang w:val="sr-Cyrl-RS"/>
        </w:rPr>
        <w:t xml:space="preserve"> претходном периоду објавила је </w:t>
      </w:r>
      <w:r w:rsidR="00502EDF">
        <w:rPr>
          <w:rFonts w:cs="Calibri"/>
          <w:lang w:val="sr-Cyrl-RS"/>
        </w:rPr>
        <w:t>девет</w:t>
      </w:r>
      <w:r w:rsidRPr="00773C1F">
        <w:rPr>
          <w:rFonts w:cs="Calibri"/>
          <w:lang w:val="sr-Cyrl-RS"/>
        </w:rPr>
        <w:t xml:space="preserve"> радова публикованих у релевантним научним часописима, монографијама и зборницима са конференција, од чега је један рад категорије М21, један рад категорије М2</w:t>
      </w:r>
      <w:r w:rsidRPr="00773C1F">
        <w:rPr>
          <w:rFonts w:cs="Calibri"/>
        </w:rPr>
        <w:t>2</w:t>
      </w:r>
      <w:r w:rsidRPr="00773C1F">
        <w:rPr>
          <w:rFonts w:cs="Calibri"/>
          <w:lang w:val="sr-Cyrl-RS"/>
        </w:rPr>
        <w:t>, по један из категорија М14, М33, М34, два из категорије М52 и два из категорије М63. Додатно, Катарина је била ангажована на неколико пројеката како комерцијалних, тако и интерних пројеката и пројеката организације специјалних догађаја.</w:t>
      </w:r>
    </w:p>
    <w:p w14:paraId="5D2E6000" w14:textId="77777777" w:rsidR="00773C1F" w:rsidRPr="00A762D0" w:rsidRDefault="00773C1F" w:rsidP="00773C1F">
      <w:pPr>
        <w:spacing w:after="0"/>
        <w:jc w:val="both"/>
        <w:rPr>
          <w:rFonts w:cs="Calibri"/>
          <w:sz w:val="18"/>
          <w:szCs w:val="18"/>
          <w:lang w:val="sr-Cyrl-RS"/>
        </w:rPr>
      </w:pPr>
    </w:p>
    <w:p w14:paraId="7FD7E657" w14:textId="6FB197DC" w:rsidR="00773C1F" w:rsidRPr="00773C1F" w:rsidRDefault="00773C1F" w:rsidP="004A6A5E">
      <w:pPr>
        <w:spacing w:after="0"/>
        <w:jc w:val="both"/>
        <w:rPr>
          <w:rFonts w:cs="Calibri"/>
          <w:lang w:val="sr-Cyrl-RS"/>
        </w:rPr>
      </w:pPr>
      <w:r w:rsidRPr="00773C1F">
        <w:rPr>
          <w:rFonts w:cs="Calibri"/>
          <w:lang w:val="sr-Cyrl-RS"/>
        </w:rPr>
        <w:t xml:space="preserve">Катарина је члан </w:t>
      </w:r>
      <w:r w:rsidRPr="00773C1F">
        <w:rPr>
          <w:rFonts w:cs="Calibri"/>
          <w:i/>
          <w:iCs/>
        </w:rPr>
        <w:t>Project Management Institute (PMI).</w:t>
      </w:r>
      <w:r w:rsidRPr="00773C1F">
        <w:rPr>
          <w:rFonts w:cs="Calibri"/>
        </w:rPr>
        <w:t xml:space="preserve"> </w:t>
      </w:r>
      <w:r w:rsidRPr="00773C1F">
        <w:rPr>
          <w:rFonts w:cs="Calibri"/>
          <w:lang w:val="sr-Cyrl-RS"/>
        </w:rPr>
        <w:t xml:space="preserve">Била је део волонтерске радне групе у оквиру </w:t>
      </w:r>
      <w:r w:rsidRPr="00773C1F">
        <w:rPr>
          <w:rFonts w:cs="Calibri"/>
          <w:i/>
          <w:iCs/>
        </w:rPr>
        <w:t>PMI Serbia Chapter</w:t>
      </w:r>
      <w:r w:rsidRPr="00773C1F">
        <w:rPr>
          <w:rFonts w:cs="Calibri"/>
        </w:rPr>
        <w:t xml:space="preserve">, </w:t>
      </w:r>
      <w:r w:rsidRPr="00773C1F">
        <w:rPr>
          <w:rFonts w:cs="Calibri"/>
          <w:lang w:val="sr-Cyrl-RS"/>
        </w:rPr>
        <w:t xml:space="preserve">која се бавила истраживањем примене вештачке интелигенције у управљању пројектима. Такође, Катарина је успешно прошла процес селекције и тестирања који јој је омогућио учешће на обуци за предаваче високошколских установа за извођење наставе на </w:t>
      </w:r>
      <w:r w:rsidRPr="00773C1F">
        <w:rPr>
          <w:rFonts w:cs="Calibri"/>
          <w:lang w:val="sr-Cyrl-RS"/>
        </w:rPr>
        <w:lastRenderedPageBreak/>
        <w:t>енглеском језику „</w:t>
      </w:r>
      <w:r w:rsidRPr="00773C1F">
        <w:rPr>
          <w:rFonts w:cs="Calibri"/>
          <w:i/>
          <w:iCs/>
          <w:lang w:val="sr-Cyrl-RS"/>
        </w:rPr>
        <w:t>EMI – English as a Medium of Instruction</w:t>
      </w:r>
      <w:r w:rsidRPr="00773C1F">
        <w:rPr>
          <w:rFonts w:cs="Calibri"/>
          <w:lang w:val="sr-Cyrl-RS"/>
        </w:rPr>
        <w:t>“ у организацији Фондације Темпус, коју тренутно активно похађа.</w:t>
      </w:r>
    </w:p>
    <w:p w14:paraId="1428FC09" w14:textId="77777777" w:rsidR="00AA2637" w:rsidRPr="00041E90" w:rsidRDefault="00AA2637" w:rsidP="009A7FE9">
      <w:pPr>
        <w:tabs>
          <w:tab w:val="left" w:pos="1560"/>
        </w:tabs>
        <w:spacing w:after="120"/>
        <w:jc w:val="both"/>
        <w:rPr>
          <w:lang w:val="sr-Cyrl-RS"/>
        </w:rPr>
      </w:pPr>
    </w:p>
    <w:p w14:paraId="7536A809" w14:textId="1FAF9F86" w:rsidR="009163D8" w:rsidRDefault="009163D8" w:rsidP="005D2362">
      <w:pPr>
        <w:pStyle w:val="ListParagraph"/>
        <w:numPr>
          <w:ilvl w:val="0"/>
          <w:numId w:val="7"/>
        </w:numPr>
        <w:spacing w:after="0"/>
        <w:rPr>
          <w:b/>
          <w:sz w:val="24"/>
          <w:lang w:val="sr-Cyrl-RS"/>
        </w:rPr>
      </w:pPr>
      <w:r w:rsidRPr="005D2362">
        <w:rPr>
          <w:b/>
          <w:sz w:val="24"/>
          <w:lang w:val="sr-Cyrl-RS"/>
        </w:rPr>
        <w:t>Наставне активности</w:t>
      </w:r>
    </w:p>
    <w:p w14:paraId="7D76B4C3" w14:textId="77777777" w:rsidR="009A7FE9" w:rsidRPr="00964F43" w:rsidRDefault="009A7FE9" w:rsidP="009A7FE9">
      <w:pPr>
        <w:pStyle w:val="ListParagraph"/>
        <w:spacing w:after="0"/>
        <w:rPr>
          <w:b/>
          <w:sz w:val="18"/>
          <w:szCs w:val="18"/>
          <w:lang w:val="sr-Cyrl-RS"/>
        </w:rPr>
      </w:pPr>
    </w:p>
    <w:p w14:paraId="1D3E8C95" w14:textId="4A3C2BCA" w:rsidR="004A6A5E" w:rsidRPr="001C31FC" w:rsidRDefault="001C31FC" w:rsidP="001C31FC">
      <w:pPr>
        <w:spacing w:after="0" w:line="340" w:lineRule="atLeast"/>
        <w:jc w:val="both"/>
        <w:rPr>
          <w:rFonts w:eastAsia="Times New Roman"/>
          <w:bCs/>
          <w:szCs w:val="24"/>
          <w:lang w:val="sr-Cyrl-RS"/>
        </w:rPr>
      </w:pPr>
      <w:r w:rsidRPr="001C31FC">
        <w:rPr>
          <w:rFonts w:eastAsia="Times New Roman"/>
          <w:bCs/>
          <w:szCs w:val="24"/>
          <w:lang w:val="sr-Cyrl-RS"/>
        </w:rPr>
        <w:t>Катарина Петровић је у претходном периоду учествовала у припреми и реализацији наставног процеса и испитних активности на следећим предметима Катедре за менаџмент и управљање пројектима:</w:t>
      </w:r>
    </w:p>
    <w:p w14:paraId="4A353772" w14:textId="77777777" w:rsidR="001C31FC" w:rsidRPr="001C31FC" w:rsidRDefault="001C31FC" w:rsidP="00964F43">
      <w:pPr>
        <w:pStyle w:val="ListParagraph"/>
        <w:numPr>
          <w:ilvl w:val="0"/>
          <w:numId w:val="23"/>
        </w:numPr>
        <w:spacing w:after="0" w:line="320" w:lineRule="atLeast"/>
        <w:jc w:val="both"/>
        <w:rPr>
          <w:rFonts w:eastAsia="Times New Roman"/>
          <w:bCs/>
          <w:szCs w:val="24"/>
          <w:lang w:val="sr-Cyrl-RS"/>
        </w:rPr>
      </w:pPr>
      <w:r w:rsidRPr="001C31FC">
        <w:rPr>
          <w:rFonts w:eastAsia="Times New Roman"/>
          <w:bCs/>
          <w:szCs w:val="24"/>
          <w:lang w:val="sr-Cyrl-RS"/>
        </w:rPr>
        <w:t>Менаџмент,</w:t>
      </w:r>
    </w:p>
    <w:p w14:paraId="769CF08C" w14:textId="77777777" w:rsidR="001C31FC" w:rsidRPr="001C31FC" w:rsidRDefault="001C31FC" w:rsidP="00964F43">
      <w:pPr>
        <w:pStyle w:val="ListParagraph"/>
        <w:numPr>
          <w:ilvl w:val="0"/>
          <w:numId w:val="23"/>
        </w:numPr>
        <w:spacing w:after="0" w:line="320" w:lineRule="atLeast"/>
        <w:jc w:val="both"/>
        <w:rPr>
          <w:rFonts w:eastAsia="Times New Roman"/>
          <w:bCs/>
          <w:szCs w:val="24"/>
          <w:lang w:val="sr-Cyrl-RS"/>
        </w:rPr>
      </w:pPr>
      <w:r w:rsidRPr="001C31FC">
        <w:rPr>
          <w:rFonts w:eastAsia="Times New Roman"/>
          <w:bCs/>
          <w:szCs w:val="24"/>
          <w:lang w:val="sr-Cyrl-RS"/>
        </w:rPr>
        <w:t>Управљање пројектима,</w:t>
      </w:r>
    </w:p>
    <w:p w14:paraId="7DC51D6C" w14:textId="77777777" w:rsidR="001C31FC" w:rsidRPr="001C31FC" w:rsidRDefault="001C31FC" w:rsidP="00964F43">
      <w:pPr>
        <w:pStyle w:val="ListParagraph"/>
        <w:numPr>
          <w:ilvl w:val="0"/>
          <w:numId w:val="23"/>
        </w:numPr>
        <w:spacing w:after="0" w:line="320" w:lineRule="atLeast"/>
        <w:jc w:val="both"/>
        <w:rPr>
          <w:rFonts w:eastAsia="Times New Roman"/>
          <w:bCs/>
          <w:szCs w:val="24"/>
          <w:lang w:val="sr-Cyrl-RS"/>
        </w:rPr>
      </w:pPr>
      <w:r w:rsidRPr="001C31FC">
        <w:rPr>
          <w:rFonts w:eastAsia="Times New Roman"/>
          <w:bCs/>
          <w:szCs w:val="24"/>
          <w:lang w:val="sr-Cyrl-RS"/>
        </w:rPr>
        <w:t>Управљање инвестицијама,</w:t>
      </w:r>
    </w:p>
    <w:p w14:paraId="0E06AE1A" w14:textId="77777777" w:rsidR="001C31FC" w:rsidRPr="001C31FC" w:rsidRDefault="001C31FC" w:rsidP="00964F43">
      <w:pPr>
        <w:pStyle w:val="ListParagraph"/>
        <w:numPr>
          <w:ilvl w:val="0"/>
          <w:numId w:val="23"/>
        </w:numPr>
        <w:spacing w:after="0" w:line="320" w:lineRule="atLeast"/>
        <w:jc w:val="both"/>
        <w:rPr>
          <w:rFonts w:eastAsia="Times New Roman"/>
          <w:bCs/>
          <w:szCs w:val="24"/>
          <w:lang w:val="sr-Cyrl-RS"/>
        </w:rPr>
      </w:pPr>
      <w:r w:rsidRPr="001C31FC">
        <w:rPr>
          <w:rFonts w:eastAsia="Times New Roman"/>
          <w:bCs/>
          <w:szCs w:val="24"/>
          <w:lang w:val="sr-Cyrl-RS"/>
        </w:rPr>
        <w:t>Методе и технике управљања пројектима,</w:t>
      </w:r>
    </w:p>
    <w:p w14:paraId="3151C448" w14:textId="77777777" w:rsidR="001C31FC" w:rsidRPr="001C31FC" w:rsidRDefault="001C31FC" w:rsidP="00964F43">
      <w:pPr>
        <w:pStyle w:val="ListParagraph"/>
        <w:numPr>
          <w:ilvl w:val="0"/>
          <w:numId w:val="23"/>
        </w:numPr>
        <w:spacing w:after="0" w:line="320" w:lineRule="atLeast"/>
        <w:jc w:val="both"/>
        <w:rPr>
          <w:rFonts w:eastAsia="Times New Roman"/>
          <w:bCs/>
          <w:szCs w:val="24"/>
          <w:lang w:val="sr-Cyrl-RS"/>
        </w:rPr>
      </w:pPr>
      <w:r w:rsidRPr="001C31FC">
        <w:rPr>
          <w:rFonts w:eastAsia="Times New Roman"/>
          <w:bCs/>
          <w:szCs w:val="24"/>
          <w:lang w:val="sr-Cyrl-RS"/>
        </w:rPr>
        <w:t>Програм менаџмент,</w:t>
      </w:r>
    </w:p>
    <w:p w14:paraId="28E3D7C6" w14:textId="77777777" w:rsidR="001C31FC" w:rsidRPr="001C31FC" w:rsidRDefault="001C31FC" w:rsidP="00964F43">
      <w:pPr>
        <w:pStyle w:val="ListParagraph"/>
        <w:numPr>
          <w:ilvl w:val="0"/>
          <w:numId w:val="23"/>
        </w:numPr>
        <w:spacing w:after="0" w:line="320" w:lineRule="atLeast"/>
        <w:jc w:val="both"/>
        <w:rPr>
          <w:rFonts w:eastAsia="Times New Roman"/>
          <w:bCs/>
          <w:szCs w:val="24"/>
          <w:lang w:val="sr-Cyrl-RS"/>
        </w:rPr>
      </w:pPr>
      <w:r w:rsidRPr="001C31FC">
        <w:rPr>
          <w:rFonts w:eastAsia="Times New Roman"/>
          <w:bCs/>
          <w:szCs w:val="24"/>
          <w:lang w:val="sr-Cyrl-RS"/>
        </w:rPr>
        <w:t>Софтверска подршка управљању пројектима,</w:t>
      </w:r>
    </w:p>
    <w:p w14:paraId="47D983B2" w14:textId="77777777" w:rsidR="001C31FC" w:rsidRPr="001C31FC" w:rsidRDefault="001C31FC" w:rsidP="00964F43">
      <w:pPr>
        <w:pStyle w:val="ListParagraph"/>
        <w:numPr>
          <w:ilvl w:val="0"/>
          <w:numId w:val="23"/>
        </w:numPr>
        <w:spacing w:after="120" w:line="320" w:lineRule="atLeast"/>
        <w:ind w:left="765" w:hanging="357"/>
        <w:jc w:val="both"/>
        <w:rPr>
          <w:rFonts w:eastAsia="Times New Roman"/>
          <w:bCs/>
          <w:szCs w:val="24"/>
          <w:lang w:val="sr-Cyrl-RS"/>
        </w:rPr>
      </w:pPr>
      <w:r w:rsidRPr="001C31FC">
        <w:rPr>
          <w:rFonts w:eastAsia="Times New Roman"/>
          <w:bCs/>
          <w:szCs w:val="24"/>
          <w:lang w:val="sr-Cyrl-RS"/>
        </w:rPr>
        <w:t xml:space="preserve">Стратешки менаџмент. </w:t>
      </w:r>
    </w:p>
    <w:p w14:paraId="73AAF855" w14:textId="38816671" w:rsidR="001C31FC" w:rsidRPr="00964F43" w:rsidRDefault="001C31FC" w:rsidP="00964F43">
      <w:pPr>
        <w:spacing w:after="240" w:line="340" w:lineRule="atLeast"/>
        <w:jc w:val="both"/>
        <w:rPr>
          <w:rFonts w:eastAsia="Times New Roman"/>
          <w:bCs/>
          <w:szCs w:val="24"/>
          <w:lang w:val="sr-Latn-RS"/>
        </w:rPr>
      </w:pPr>
      <w:r w:rsidRPr="001C31FC">
        <w:rPr>
          <w:rFonts w:eastAsia="Times New Roman"/>
          <w:bCs/>
          <w:szCs w:val="24"/>
          <w:lang w:val="sr-Cyrl-RS"/>
        </w:rPr>
        <w:t xml:space="preserve">У свом досадашњем раду, Катарина </w:t>
      </w:r>
      <w:r>
        <w:rPr>
          <w:rFonts w:eastAsia="Times New Roman"/>
          <w:bCs/>
          <w:szCs w:val="24"/>
          <w:lang w:val="sr-Cyrl-RS"/>
        </w:rPr>
        <w:t xml:space="preserve">Петровић </w:t>
      </w:r>
      <w:r w:rsidRPr="001C31FC">
        <w:rPr>
          <w:rFonts w:eastAsia="Times New Roman"/>
          <w:bCs/>
          <w:szCs w:val="24"/>
          <w:lang w:val="sr-Cyrl-RS"/>
        </w:rPr>
        <w:t xml:space="preserve">је </w:t>
      </w:r>
      <w:r w:rsidR="002B29CF">
        <w:rPr>
          <w:rFonts w:eastAsia="Times New Roman"/>
          <w:bCs/>
          <w:szCs w:val="24"/>
          <w:lang w:val="sr-Cyrl-RS"/>
        </w:rPr>
        <w:t>извршавала</w:t>
      </w:r>
      <w:r w:rsidRPr="001C31FC">
        <w:rPr>
          <w:rFonts w:eastAsia="Times New Roman"/>
          <w:bCs/>
          <w:szCs w:val="24"/>
          <w:lang w:val="sr-Cyrl-RS"/>
        </w:rPr>
        <w:t xml:space="preserve"> све своје наставне обавезе и активно радила на унапређењу наставног материјала и вежби. На студентским анкетама оцењена је високим просечним оценама.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977"/>
        <w:gridCol w:w="3210"/>
      </w:tblGrid>
      <w:tr w:rsidR="001C31FC" w:rsidRPr="00280A06" w14:paraId="3AF02742" w14:textId="77777777" w:rsidTr="005941C2">
        <w:trPr>
          <w:jc w:val="center"/>
        </w:trPr>
        <w:tc>
          <w:tcPr>
            <w:tcW w:w="2830" w:type="dxa"/>
          </w:tcPr>
          <w:p w14:paraId="56FFE308" w14:textId="5C10DD08" w:rsidR="001C31FC" w:rsidRPr="00280A06" w:rsidRDefault="001C31FC" w:rsidP="00964F43">
            <w:pPr>
              <w:spacing w:after="0" w:line="30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proofErr w:type="spellStart"/>
            <w:r w:rsidRPr="007467C1">
              <w:t>Семестар</w:t>
            </w:r>
            <w:proofErr w:type="spellEnd"/>
          </w:p>
        </w:tc>
        <w:tc>
          <w:tcPr>
            <w:tcW w:w="2977" w:type="dxa"/>
            <w:vAlign w:val="center"/>
          </w:tcPr>
          <w:p w14:paraId="31B57DFA" w14:textId="28ED3E76" w:rsidR="001C31FC" w:rsidRPr="00280A06" w:rsidRDefault="001C31FC" w:rsidP="00964F43">
            <w:pPr>
              <w:spacing w:after="0" w:line="300" w:lineRule="auto"/>
              <w:jc w:val="center"/>
              <w:rPr>
                <w:rFonts w:eastAsia="Times New Roman"/>
                <w:bCs/>
                <w:szCs w:val="24"/>
                <w:lang w:val="sr-Cyrl-RS"/>
              </w:rPr>
            </w:pPr>
            <w:proofErr w:type="spellStart"/>
            <w:r w:rsidRPr="007467C1">
              <w:t>Број</w:t>
            </w:r>
            <w:proofErr w:type="spellEnd"/>
            <w:r w:rsidRPr="007467C1">
              <w:t xml:space="preserve"> </w:t>
            </w:r>
            <w:proofErr w:type="spellStart"/>
            <w:r w:rsidRPr="007467C1">
              <w:t>испитаника</w:t>
            </w:r>
            <w:proofErr w:type="spellEnd"/>
          </w:p>
        </w:tc>
        <w:tc>
          <w:tcPr>
            <w:tcW w:w="3210" w:type="dxa"/>
            <w:vAlign w:val="center"/>
          </w:tcPr>
          <w:p w14:paraId="1AAEB205" w14:textId="0376213D" w:rsidR="001C31FC" w:rsidRPr="00280A06" w:rsidRDefault="001C31FC" w:rsidP="00964F43">
            <w:pPr>
              <w:spacing w:after="0" w:line="300" w:lineRule="auto"/>
              <w:jc w:val="center"/>
              <w:rPr>
                <w:rFonts w:eastAsia="Times New Roman"/>
                <w:bCs/>
                <w:szCs w:val="24"/>
                <w:lang w:val="sr-Cyrl-RS"/>
              </w:rPr>
            </w:pPr>
            <w:proofErr w:type="spellStart"/>
            <w:r w:rsidRPr="007467C1">
              <w:t>Пондерисана</w:t>
            </w:r>
            <w:proofErr w:type="spellEnd"/>
            <w:r w:rsidRPr="007467C1">
              <w:t xml:space="preserve"> </w:t>
            </w:r>
            <w:proofErr w:type="spellStart"/>
            <w:r w:rsidRPr="007467C1">
              <w:t>просечна</w:t>
            </w:r>
            <w:proofErr w:type="spellEnd"/>
            <w:r w:rsidRPr="007467C1">
              <w:t xml:space="preserve"> </w:t>
            </w:r>
            <w:proofErr w:type="spellStart"/>
            <w:r w:rsidRPr="007467C1">
              <w:t>оцена</w:t>
            </w:r>
            <w:proofErr w:type="spellEnd"/>
          </w:p>
        </w:tc>
      </w:tr>
      <w:tr w:rsidR="001C31FC" w:rsidRPr="00280A06" w14:paraId="22954A15" w14:textId="77777777" w:rsidTr="005941C2">
        <w:trPr>
          <w:jc w:val="center"/>
        </w:trPr>
        <w:tc>
          <w:tcPr>
            <w:tcW w:w="2830" w:type="dxa"/>
          </w:tcPr>
          <w:p w14:paraId="2A1EE6B8" w14:textId="3D23E280" w:rsidR="001C31FC" w:rsidRPr="00280A06" w:rsidRDefault="001C31FC" w:rsidP="00964F43">
            <w:pPr>
              <w:spacing w:after="0" w:line="30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proofErr w:type="spellStart"/>
            <w:r w:rsidRPr="007467C1">
              <w:t>Зимски</w:t>
            </w:r>
            <w:proofErr w:type="spellEnd"/>
            <w:r w:rsidRPr="007467C1">
              <w:t xml:space="preserve"> </w:t>
            </w:r>
            <w:proofErr w:type="spellStart"/>
            <w:r w:rsidRPr="007467C1">
              <w:t>семестар</w:t>
            </w:r>
            <w:proofErr w:type="spellEnd"/>
            <w:r w:rsidRPr="007467C1">
              <w:t xml:space="preserve"> 2023/24</w:t>
            </w:r>
          </w:p>
        </w:tc>
        <w:tc>
          <w:tcPr>
            <w:tcW w:w="2977" w:type="dxa"/>
            <w:vAlign w:val="center"/>
          </w:tcPr>
          <w:p w14:paraId="7E85EF37" w14:textId="5207AB64" w:rsidR="001C31FC" w:rsidRPr="00280A06" w:rsidRDefault="001C31FC" w:rsidP="00964F43">
            <w:pPr>
              <w:spacing w:after="0" w:line="300" w:lineRule="auto"/>
              <w:jc w:val="center"/>
              <w:rPr>
                <w:rFonts w:eastAsia="Times New Roman"/>
                <w:bCs/>
                <w:szCs w:val="24"/>
                <w:lang w:val="sr-Cyrl-RS"/>
              </w:rPr>
            </w:pPr>
            <w:r w:rsidRPr="007467C1">
              <w:t>235</w:t>
            </w:r>
          </w:p>
        </w:tc>
        <w:tc>
          <w:tcPr>
            <w:tcW w:w="3210" w:type="dxa"/>
            <w:vAlign w:val="center"/>
          </w:tcPr>
          <w:p w14:paraId="73371108" w14:textId="3E464CA0" w:rsidR="001C31FC" w:rsidRPr="00280A06" w:rsidRDefault="001C31FC" w:rsidP="00964F43">
            <w:pPr>
              <w:spacing w:after="0" w:line="300" w:lineRule="auto"/>
              <w:jc w:val="center"/>
              <w:rPr>
                <w:rFonts w:eastAsia="Times New Roman"/>
                <w:bCs/>
                <w:szCs w:val="24"/>
                <w:lang w:val="sr-Cyrl-RS"/>
              </w:rPr>
            </w:pPr>
            <w:r w:rsidRPr="007467C1">
              <w:t>4,77</w:t>
            </w:r>
          </w:p>
        </w:tc>
      </w:tr>
      <w:tr w:rsidR="001C31FC" w:rsidRPr="00280A06" w14:paraId="0E080347" w14:textId="77777777" w:rsidTr="005941C2">
        <w:trPr>
          <w:jc w:val="center"/>
        </w:trPr>
        <w:tc>
          <w:tcPr>
            <w:tcW w:w="2830" w:type="dxa"/>
          </w:tcPr>
          <w:p w14:paraId="5447C9F1" w14:textId="7017F28B" w:rsidR="001C31FC" w:rsidRPr="00280A06" w:rsidRDefault="001C31FC" w:rsidP="00964F43">
            <w:pPr>
              <w:spacing w:after="0" w:line="30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proofErr w:type="spellStart"/>
            <w:r w:rsidRPr="007467C1">
              <w:t>Летњи</w:t>
            </w:r>
            <w:proofErr w:type="spellEnd"/>
            <w:r w:rsidRPr="007467C1">
              <w:t xml:space="preserve"> </w:t>
            </w:r>
            <w:proofErr w:type="spellStart"/>
            <w:r w:rsidRPr="007467C1">
              <w:t>семестар</w:t>
            </w:r>
            <w:proofErr w:type="spellEnd"/>
            <w:r w:rsidRPr="007467C1">
              <w:t xml:space="preserve"> 2023/24</w:t>
            </w:r>
          </w:p>
        </w:tc>
        <w:tc>
          <w:tcPr>
            <w:tcW w:w="2977" w:type="dxa"/>
            <w:vAlign w:val="center"/>
          </w:tcPr>
          <w:p w14:paraId="611AF2DF" w14:textId="396C55D8" w:rsidR="001C31FC" w:rsidRPr="00794139" w:rsidRDefault="001C31FC" w:rsidP="00964F43">
            <w:pPr>
              <w:spacing w:after="0" w:line="300" w:lineRule="auto"/>
              <w:jc w:val="center"/>
              <w:rPr>
                <w:rFonts w:eastAsia="Times New Roman"/>
                <w:bCs/>
                <w:szCs w:val="24"/>
                <w:lang w:val="sr-Latn-RS"/>
              </w:rPr>
            </w:pPr>
            <w:r w:rsidRPr="007467C1">
              <w:t>47</w:t>
            </w:r>
          </w:p>
        </w:tc>
        <w:tc>
          <w:tcPr>
            <w:tcW w:w="3210" w:type="dxa"/>
            <w:vAlign w:val="center"/>
          </w:tcPr>
          <w:p w14:paraId="61E44A6C" w14:textId="29ABFFA5" w:rsidR="001C31FC" w:rsidRPr="00280A06" w:rsidRDefault="001C31FC" w:rsidP="00964F43">
            <w:pPr>
              <w:spacing w:after="0" w:line="300" w:lineRule="auto"/>
              <w:jc w:val="center"/>
              <w:rPr>
                <w:rFonts w:eastAsia="Times New Roman"/>
                <w:bCs/>
                <w:szCs w:val="24"/>
                <w:lang w:val="sr-Cyrl-RS"/>
              </w:rPr>
            </w:pPr>
            <w:r w:rsidRPr="007467C1">
              <w:t>4,89</w:t>
            </w:r>
          </w:p>
        </w:tc>
      </w:tr>
    </w:tbl>
    <w:p w14:paraId="70272710" w14:textId="2FEA90D7" w:rsidR="00A762D0" w:rsidRDefault="001C31FC" w:rsidP="00041E90">
      <w:pPr>
        <w:spacing w:before="240" w:after="0"/>
        <w:jc w:val="both"/>
        <w:rPr>
          <w:lang w:val="sr-Cyrl-RS"/>
        </w:rPr>
      </w:pPr>
      <w:r w:rsidRPr="001C31FC">
        <w:rPr>
          <w:lang w:val="sr-Cyrl-RS"/>
        </w:rPr>
        <w:t>Анкета током зимског и летњег семестра 2024/25 није спроведена.</w:t>
      </w:r>
    </w:p>
    <w:p w14:paraId="00A76E47" w14:textId="77777777" w:rsidR="00041E90" w:rsidRPr="00041E90" w:rsidRDefault="00041E90" w:rsidP="00041E90">
      <w:pPr>
        <w:spacing w:before="240" w:after="0"/>
        <w:jc w:val="both"/>
        <w:rPr>
          <w:sz w:val="12"/>
          <w:szCs w:val="12"/>
          <w:lang w:val="sr-Cyrl-RS"/>
        </w:rPr>
      </w:pPr>
    </w:p>
    <w:p w14:paraId="36DD8F8C" w14:textId="77777777" w:rsidR="000955E1" w:rsidRDefault="000955E1" w:rsidP="000955E1">
      <w:pPr>
        <w:pStyle w:val="ListParagraph"/>
        <w:numPr>
          <w:ilvl w:val="0"/>
          <w:numId w:val="7"/>
        </w:numPr>
        <w:spacing w:after="0"/>
        <w:rPr>
          <w:b/>
          <w:sz w:val="24"/>
          <w:lang w:val="sr-Cyrl-RS"/>
        </w:rPr>
      </w:pPr>
      <w:r w:rsidRPr="00280A06">
        <w:rPr>
          <w:b/>
          <w:sz w:val="24"/>
          <w:lang w:val="sr-Cyrl-RS"/>
        </w:rPr>
        <w:t>Научни и стручни радови</w:t>
      </w:r>
    </w:p>
    <w:p w14:paraId="5DEEC2C6" w14:textId="77777777" w:rsidR="00794139" w:rsidRPr="00964F43" w:rsidRDefault="00794139" w:rsidP="00794139">
      <w:pPr>
        <w:pStyle w:val="ListParagraph"/>
        <w:spacing w:after="0"/>
        <w:rPr>
          <w:b/>
          <w:sz w:val="18"/>
          <w:szCs w:val="18"/>
          <w:lang w:val="sr-Cyrl-RS"/>
        </w:rPr>
      </w:pPr>
    </w:p>
    <w:p w14:paraId="4009C3B8" w14:textId="10A1B4FE" w:rsidR="00DD75D8" w:rsidRPr="00A762D0" w:rsidRDefault="001C31FC" w:rsidP="002B29CF">
      <w:pPr>
        <w:spacing w:after="0"/>
        <w:rPr>
          <w:bCs/>
          <w:szCs w:val="20"/>
          <w:lang w:val="sr-Cyrl-RS"/>
        </w:rPr>
      </w:pPr>
      <w:r w:rsidRPr="00A762D0">
        <w:rPr>
          <w:bCs/>
          <w:szCs w:val="20"/>
          <w:lang w:val="sr-Cyrl-RS"/>
        </w:rPr>
        <w:t>Катарина Петровић</w:t>
      </w:r>
      <w:r w:rsidR="00DD75D8" w:rsidRPr="00A762D0">
        <w:rPr>
          <w:bCs/>
          <w:szCs w:val="20"/>
          <w:lang w:val="sr-Cyrl-RS"/>
        </w:rPr>
        <w:t xml:space="preserve"> је објави</w:t>
      </w:r>
      <w:r w:rsidRPr="00A762D0">
        <w:rPr>
          <w:bCs/>
          <w:szCs w:val="20"/>
          <w:lang w:val="sr-Cyrl-RS"/>
        </w:rPr>
        <w:t>ла</w:t>
      </w:r>
      <w:r w:rsidR="00DD75D8" w:rsidRPr="00A762D0">
        <w:rPr>
          <w:bCs/>
          <w:szCs w:val="20"/>
          <w:lang w:val="sr-Cyrl-RS"/>
        </w:rPr>
        <w:t xml:space="preserve"> укупно </w:t>
      </w:r>
      <w:r w:rsidRPr="00A762D0">
        <w:rPr>
          <w:bCs/>
          <w:szCs w:val="20"/>
          <w:lang w:val="sr-Cyrl-RS"/>
        </w:rPr>
        <w:t xml:space="preserve">9 </w:t>
      </w:r>
      <w:r w:rsidR="00DD75D8" w:rsidRPr="00A762D0">
        <w:rPr>
          <w:bCs/>
          <w:szCs w:val="20"/>
          <w:lang w:val="sr-Cyrl-RS"/>
        </w:rPr>
        <w:t xml:space="preserve">научних радова у следећим категоријама: </w:t>
      </w:r>
    </w:p>
    <w:p w14:paraId="18BF64C5" w14:textId="77777777" w:rsidR="00DD75D8" w:rsidRPr="00A762D0" w:rsidRDefault="00DD75D8" w:rsidP="00DD75D8">
      <w:pPr>
        <w:spacing w:after="0"/>
        <w:rPr>
          <w:bCs/>
          <w:sz w:val="18"/>
          <w:szCs w:val="18"/>
          <w:lang w:val="sr-Cyrl-RS"/>
        </w:rPr>
      </w:pPr>
    </w:p>
    <w:p w14:paraId="597F7A8C" w14:textId="77777777" w:rsidR="001C31FC" w:rsidRPr="001C31FC" w:rsidRDefault="001C31FC" w:rsidP="00A762D0">
      <w:pPr>
        <w:spacing w:after="0"/>
        <w:jc w:val="both"/>
        <w:rPr>
          <w:rFonts w:cs="Calibri"/>
          <w:b/>
          <w:bCs/>
          <w:lang w:val="sr-Cyrl-RS"/>
        </w:rPr>
      </w:pPr>
      <w:r w:rsidRPr="001C31FC">
        <w:rPr>
          <w:rFonts w:cs="Calibri"/>
          <w:b/>
          <w:bCs/>
          <w:lang w:val="sr-Cyrl-RS"/>
        </w:rPr>
        <w:t>Kатегорија М10: радови објављени у монографијама од међународног значаја</w:t>
      </w:r>
    </w:p>
    <w:p w14:paraId="0A8D3922" w14:textId="77777777" w:rsidR="001C31FC" w:rsidRPr="001C31FC" w:rsidRDefault="001C31FC" w:rsidP="00964F43">
      <w:pPr>
        <w:pStyle w:val="ListParagraph"/>
        <w:numPr>
          <w:ilvl w:val="0"/>
          <w:numId w:val="29"/>
        </w:numPr>
        <w:spacing w:after="160"/>
        <w:ind w:left="641" w:hanging="357"/>
        <w:jc w:val="both"/>
        <w:rPr>
          <w:rFonts w:cs="Calibri"/>
          <w:noProof/>
          <w:lang w:val="sr-Latn-RS"/>
        </w:rPr>
      </w:pPr>
      <w:r w:rsidRPr="001C31FC">
        <w:rPr>
          <w:rFonts w:eastAsia="Aptos" w:cs="Calibri"/>
          <w:b/>
          <w:bCs/>
        </w:rPr>
        <w:t>Petrović, K.</w:t>
      </w:r>
      <w:r w:rsidRPr="001C31FC">
        <w:rPr>
          <w:rFonts w:eastAsia="Aptos" w:cs="Calibri"/>
        </w:rPr>
        <w:t xml:space="preserve">, Mitrović, Z., &amp; Borozan, T. (2025). Project Management Maturity Evaluation: A Case Study from the Transport and Logistics Industry. In: </w:t>
      </w:r>
      <w:proofErr w:type="spellStart"/>
      <w:r w:rsidRPr="001C31FC">
        <w:rPr>
          <w:rFonts w:eastAsia="Aptos" w:cs="Calibri"/>
        </w:rPr>
        <w:t>Štavljanin</w:t>
      </w:r>
      <w:proofErr w:type="spellEnd"/>
      <w:r w:rsidRPr="001C31FC">
        <w:rPr>
          <w:rFonts w:eastAsia="Aptos" w:cs="Calibri"/>
        </w:rPr>
        <w:t xml:space="preserve">, V., Mijatović, I., </w:t>
      </w:r>
      <w:proofErr w:type="spellStart"/>
      <w:r w:rsidRPr="001C31FC">
        <w:rPr>
          <w:rFonts w:eastAsia="Aptos" w:cs="Calibri"/>
        </w:rPr>
        <w:t>Luković</w:t>
      </w:r>
      <w:proofErr w:type="spellEnd"/>
      <w:r w:rsidRPr="001C31FC">
        <w:rPr>
          <w:rFonts w:eastAsia="Aptos" w:cs="Calibri"/>
        </w:rPr>
        <w:t xml:space="preserve">, I. (eds) </w:t>
      </w:r>
      <w:r w:rsidRPr="001C31FC">
        <w:rPr>
          <w:rFonts w:eastAsia="Aptos" w:cs="Calibri"/>
          <w:i/>
          <w:iCs/>
        </w:rPr>
        <w:t>Unlocking the Hidden Potentials of Organization Through Merging of Humans and Digitals.</w:t>
      </w:r>
      <w:r w:rsidRPr="001C31FC">
        <w:rPr>
          <w:rFonts w:eastAsia="Aptos" w:cs="Calibri"/>
        </w:rPr>
        <w:t xml:space="preserve"> </w:t>
      </w:r>
      <w:proofErr w:type="spellStart"/>
      <w:r w:rsidRPr="001C31FC">
        <w:rPr>
          <w:rFonts w:eastAsia="Aptos" w:cs="Calibri"/>
        </w:rPr>
        <w:t>SymOrg</w:t>
      </w:r>
      <w:proofErr w:type="spellEnd"/>
      <w:r w:rsidRPr="001C31FC">
        <w:rPr>
          <w:rFonts w:eastAsia="Aptos" w:cs="Calibri"/>
        </w:rPr>
        <w:t xml:space="preserve"> 2024. Lecture Notes in Networks and Systems, vol 1681. Springer, Cham. </w:t>
      </w:r>
      <w:hyperlink r:id="rId8" w:history="1">
        <w:r w:rsidRPr="001C31FC">
          <w:rPr>
            <w:rFonts w:eastAsia="Aptos" w:cs="Calibri"/>
          </w:rPr>
          <w:t>https://doi.org/10.1007/978-3-032-08090-5_13</w:t>
        </w:r>
      </w:hyperlink>
      <w:r w:rsidRPr="001C31FC">
        <w:rPr>
          <w:rFonts w:cs="Calibri"/>
          <w:lang w:val="sr-Cyrl-RS"/>
        </w:rPr>
        <w:t xml:space="preserve"> </w:t>
      </w:r>
      <w:r w:rsidRPr="001C31FC">
        <w:rPr>
          <w:rFonts w:cs="Calibri"/>
          <w:b/>
          <w:bCs/>
          <w:lang w:val="sr-Cyrl-RS"/>
        </w:rPr>
        <w:t>[М14]</w:t>
      </w:r>
    </w:p>
    <w:p w14:paraId="66D592E2" w14:textId="77777777" w:rsidR="001C31FC" w:rsidRPr="001C31FC" w:rsidRDefault="001C31FC" w:rsidP="00A762D0">
      <w:pPr>
        <w:spacing w:after="0"/>
        <w:jc w:val="both"/>
        <w:rPr>
          <w:rFonts w:cs="Calibri"/>
          <w:b/>
          <w:bCs/>
          <w:lang w:val="sr-Cyrl-RS"/>
        </w:rPr>
      </w:pPr>
      <w:r w:rsidRPr="001C31FC">
        <w:rPr>
          <w:rFonts w:cs="Calibri"/>
          <w:b/>
          <w:bCs/>
          <w:lang w:val="sr-Cyrl-RS"/>
        </w:rPr>
        <w:t>Категорија М20: радови објављени у часописима од међународног значаја</w:t>
      </w:r>
    </w:p>
    <w:p w14:paraId="2A70D786" w14:textId="77777777" w:rsidR="001C31FC" w:rsidRPr="001C31FC" w:rsidRDefault="001C31FC" w:rsidP="00964F43">
      <w:pPr>
        <w:pStyle w:val="ListParagraph"/>
        <w:numPr>
          <w:ilvl w:val="0"/>
          <w:numId w:val="29"/>
        </w:numPr>
        <w:spacing w:after="160"/>
        <w:ind w:left="641" w:hanging="357"/>
        <w:jc w:val="both"/>
        <w:rPr>
          <w:rFonts w:cs="Calibri"/>
          <w:noProof/>
          <w:lang w:val="sr-Latn-RS"/>
        </w:rPr>
      </w:pPr>
      <w:r w:rsidRPr="001C31FC">
        <w:rPr>
          <w:rFonts w:cs="Calibri"/>
          <w:b/>
          <w:bCs/>
          <w:noProof/>
          <w:lang w:val="sr-Latn-RS"/>
        </w:rPr>
        <w:t>Petrović, K.</w:t>
      </w:r>
      <w:r w:rsidRPr="001C31FC">
        <w:rPr>
          <w:rFonts w:cs="Calibri"/>
          <w:noProof/>
          <w:lang w:val="sr-Latn-RS"/>
        </w:rPr>
        <w:t xml:space="preserve">, Bjelica, D., Mihić, M., Pavlović, D., Bodroža, D., Djukić, M., Jovičić, E., &amp; Mitrović, Z. (2026). Responsible Transformation of Education Through Engineering Students’ Perceptions of Well-Being. </w:t>
      </w:r>
      <w:r w:rsidRPr="001C31FC">
        <w:rPr>
          <w:rFonts w:cs="Calibri"/>
          <w:i/>
          <w:iCs/>
          <w:noProof/>
          <w:lang w:val="sr-Latn-RS"/>
        </w:rPr>
        <w:t>International Journal of Engineering Education, 42</w:t>
      </w:r>
      <w:r w:rsidRPr="001C31FC">
        <w:rPr>
          <w:rFonts w:cs="Calibri"/>
          <w:noProof/>
          <w:lang w:val="sr-Latn-RS"/>
        </w:rPr>
        <w:t xml:space="preserve">(2), 401-412 </w:t>
      </w:r>
      <w:r w:rsidRPr="001C31FC">
        <w:rPr>
          <w:rFonts w:cs="Calibri"/>
          <w:b/>
          <w:bCs/>
          <w:lang w:val="sr-Cyrl-RS"/>
        </w:rPr>
        <w:t>[М2</w:t>
      </w:r>
      <w:r w:rsidRPr="001C31FC">
        <w:rPr>
          <w:rFonts w:cs="Calibri"/>
          <w:b/>
          <w:bCs/>
        </w:rPr>
        <w:t>2</w:t>
      </w:r>
      <w:r w:rsidRPr="001C31FC">
        <w:rPr>
          <w:rFonts w:cs="Calibri"/>
          <w:b/>
          <w:bCs/>
          <w:lang w:val="sr-Cyrl-RS"/>
        </w:rPr>
        <w:t>]</w:t>
      </w:r>
    </w:p>
    <w:p w14:paraId="4608E6FA" w14:textId="77777777" w:rsidR="001C31FC" w:rsidRPr="001C31FC" w:rsidRDefault="001C31FC" w:rsidP="00964F43">
      <w:pPr>
        <w:pStyle w:val="ListParagraph"/>
        <w:numPr>
          <w:ilvl w:val="0"/>
          <w:numId w:val="29"/>
        </w:numPr>
        <w:spacing w:after="160"/>
        <w:ind w:left="641" w:hanging="357"/>
        <w:jc w:val="both"/>
        <w:rPr>
          <w:rFonts w:cs="Calibri"/>
          <w:noProof/>
          <w:lang w:val="sr-Latn-RS"/>
        </w:rPr>
      </w:pPr>
      <w:proofErr w:type="spellStart"/>
      <w:r w:rsidRPr="001C31FC">
        <w:rPr>
          <w:rFonts w:eastAsia="Aptos" w:cs="Calibri"/>
        </w:rPr>
        <w:t>Stanimirović</w:t>
      </w:r>
      <w:proofErr w:type="spellEnd"/>
      <w:r w:rsidRPr="001C31FC">
        <w:rPr>
          <w:rFonts w:eastAsia="Aptos" w:cs="Calibri"/>
        </w:rPr>
        <w:t xml:space="preserve">, P., Borozan, T., </w:t>
      </w:r>
      <w:r w:rsidRPr="001C31FC">
        <w:rPr>
          <w:rFonts w:eastAsia="Aptos" w:cs="Calibri"/>
          <w:b/>
          <w:bCs/>
        </w:rPr>
        <w:t>Petrović, K.</w:t>
      </w:r>
      <w:r w:rsidRPr="001C31FC">
        <w:rPr>
          <w:rFonts w:eastAsia="Aptos" w:cs="Calibri"/>
        </w:rPr>
        <w:t xml:space="preserve">, Bjelica, D., Mitrović, Z., </w:t>
      </w:r>
      <w:proofErr w:type="spellStart"/>
      <w:r w:rsidRPr="001C31FC">
        <w:rPr>
          <w:rFonts w:eastAsia="Aptos" w:cs="Calibri"/>
        </w:rPr>
        <w:t>Mihić</w:t>
      </w:r>
      <w:proofErr w:type="spellEnd"/>
      <w:r w:rsidRPr="001C31FC">
        <w:rPr>
          <w:rFonts w:eastAsia="Aptos" w:cs="Calibri"/>
        </w:rPr>
        <w:t xml:space="preserve">, M., Petrović, D., &amp; </w:t>
      </w:r>
      <w:proofErr w:type="spellStart"/>
      <w:r w:rsidRPr="001C31FC">
        <w:rPr>
          <w:rFonts w:eastAsia="Aptos" w:cs="Calibri"/>
        </w:rPr>
        <w:t>Djordjevi</w:t>
      </w:r>
      <w:proofErr w:type="spellEnd"/>
      <w:r w:rsidRPr="001C31FC">
        <w:rPr>
          <w:rFonts w:eastAsia="Aptos" w:cs="Calibri"/>
          <w:lang w:val="sr-Latn-RS"/>
        </w:rPr>
        <w:t xml:space="preserve">ć </w:t>
      </w:r>
      <w:r w:rsidRPr="001C31FC">
        <w:rPr>
          <w:rFonts w:eastAsia="Aptos" w:cs="Calibri"/>
        </w:rPr>
        <w:t xml:space="preserve">Tomić, A. (2025). School-to-work transition: The role of life satisfaction, risk perception, and resilience in youth career decision-making. </w:t>
      </w:r>
      <w:proofErr w:type="spellStart"/>
      <w:r w:rsidRPr="001C31FC">
        <w:rPr>
          <w:rFonts w:eastAsia="Aptos" w:cs="Calibri"/>
          <w:i/>
          <w:iCs/>
        </w:rPr>
        <w:t>PLoS</w:t>
      </w:r>
      <w:proofErr w:type="spellEnd"/>
      <w:r w:rsidRPr="001C31FC">
        <w:rPr>
          <w:rFonts w:eastAsia="Aptos" w:cs="Calibri"/>
          <w:i/>
          <w:iCs/>
        </w:rPr>
        <w:t xml:space="preserve"> ONE, 20</w:t>
      </w:r>
      <w:r w:rsidRPr="001C31FC">
        <w:rPr>
          <w:rFonts w:eastAsia="Aptos" w:cs="Calibri"/>
        </w:rPr>
        <w:t>(12), e0339485. https://doi.org/10.1371/journal.pone.0339485</w:t>
      </w:r>
      <w:r w:rsidRPr="001C31FC">
        <w:rPr>
          <w:rFonts w:eastAsia="Aptos" w:cs="Calibri"/>
          <w:lang w:val="sr-Cyrl-RS"/>
        </w:rPr>
        <w:t xml:space="preserve"> </w:t>
      </w:r>
      <w:r w:rsidRPr="001C31FC">
        <w:rPr>
          <w:rFonts w:cs="Calibri"/>
          <w:b/>
          <w:bCs/>
          <w:lang w:val="sr-Cyrl-RS"/>
        </w:rPr>
        <w:t>[М21]</w:t>
      </w:r>
    </w:p>
    <w:p w14:paraId="5E91E09B" w14:textId="77777777" w:rsidR="001C31FC" w:rsidRPr="001C31FC" w:rsidRDefault="001C31FC" w:rsidP="00A762D0">
      <w:pPr>
        <w:spacing w:after="0"/>
        <w:jc w:val="both"/>
        <w:rPr>
          <w:rFonts w:cs="Calibri"/>
          <w:b/>
          <w:bCs/>
        </w:rPr>
      </w:pPr>
      <w:proofErr w:type="spellStart"/>
      <w:r w:rsidRPr="001C31FC">
        <w:rPr>
          <w:rFonts w:cs="Calibri"/>
          <w:b/>
          <w:bCs/>
        </w:rPr>
        <w:lastRenderedPageBreak/>
        <w:t>Категорија</w:t>
      </w:r>
      <w:proofErr w:type="spellEnd"/>
      <w:r w:rsidRPr="001C31FC">
        <w:rPr>
          <w:rFonts w:cs="Calibri"/>
          <w:b/>
          <w:bCs/>
        </w:rPr>
        <w:t xml:space="preserve"> М30: </w:t>
      </w:r>
      <w:proofErr w:type="spellStart"/>
      <w:r w:rsidRPr="001C31FC">
        <w:rPr>
          <w:rFonts w:cs="Calibri"/>
          <w:b/>
          <w:bCs/>
        </w:rPr>
        <w:t>радови</w:t>
      </w:r>
      <w:proofErr w:type="spellEnd"/>
      <w:r w:rsidRPr="001C31FC">
        <w:rPr>
          <w:rFonts w:cs="Calibri"/>
          <w:b/>
          <w:bCs/>
        </w:rPr>
        <w:t xml:space="preserve"> </w:t>
      </w:r>
      <w:proofErr w:type="spellStart"/>
      <w:r w:rsidRPr="001C31FC">
        <w:rPr>
          <w:rFonts w:cs="Calibri"/>
          <w:b/>
          <w:bCs/>
        </w:rPr>
        <w:t>објављени</w:t>
      </w:r>
      <w:proofErr w:type="spellEnd"/>
      <w:r w:rsidRPr="001C31FC">
        <w:rPr>
          <w:rFonts w:cs="Calibri"/>
          <w:b/>
          <w:bCs/>
        </w:rPr>
        <w:t xml:space="preserve"> у </w:t>
      </w:r>
      <w:proofErr w:type="spellStart"/>
      <w:r w:rsidRPr="001C31FC">
        <w:rPr>
          <w:rFonts w:cs="Calibri"/>
          <w:b/>
          <w:bCs/>
        </w:rPr>
        <w:t>зборницима</w:t>
      </w:r>
      <w:proofErr w:type="spellEnd"/>
      <w:r w:rsidRPr="001C31FC">
        <w:rPr>
          <w:rFonts w:cs="Calibri"/>
          <w:b/>
          <w:bCs/>
        </w:rPr>
        <w:t xml:space="preserve"> </w:t>
      </w:r>
      <w:proofErr w:type="spellStart"/>
      <w:r w:rsidRPr="001C31FC">
        <w:rPr>
          <w:rFonts w:cs="Calibri"/>
          <w:b/>
          <w:bCs/>
        </w:rPr>
        <w:t>са</w:t>
      </w:r>
      <w:proofErr w:type="spellEnd"/>
      <w:r w:rsidRPr="001C31FC">
        <w:rPr>
          <w:rFonts w:cs="Calibri"/>
          <w:b/>
          <w:bCs/>
        </w:rPr>
        <w:t xml:space="preserve"> </w:t>
      </w:r>
      <w:proofErr w:type="spellStart"/>
      <w:r w:rsidRPr="001C31FC">
        <w:rPr>
          <w:rFonts w:cs="Calibri"/>
          <w:b/>
          <w:bCs/>
        </w:rPr>
        <w:t>међународних</w:t>
      </w:r>
      <w:proofErr w:type="spellEnd"/>
      <w:r w:rsidRPr="001C31FC">
        <w:rPr>
          <w:rFonts w:cs="Calibri"/>
          <w:b/>
          <w:bCs/>
        </w:rPr>
        <w:t xml:space="preserve"> </w:t>
      </w:r>
      <w:proofErr w:type="spellStart"/>
      <w:r w:rsidRPr="001C31FC">
        <w:rPr>
          <w:rFonts w:cs="Calibri"/>
          <w:b/>
          <w:bCs/>
        </w:rPr>
        <w:t>скупова</w:t>
      </w:r>
      <w:proofErr w:type="spellEnd"/>
    </w:p>
    <w:p w14:paraId="1D6287B5" w14:textId="77777777" w:rsidR="001C31FC" w:rsidRPr="001C31FC" w:rsidRDefault="001C31FC" w:rsidP="00964F43">
      <w:pPr>
        <w:pStyle w:val="ListParagraph"/>
        <w:numPr>
          <w:ilvl w:val="0"/>
          <w:numId w:val="29"/>
        </w:numPr>
        <w:spacing w:after="160"/>
        <w:ind w:left="641" w:hanging="357"/>
        <w:jc w:val="both"/>
        <w:rPr>
          <w:rFonts w:cs="Calibri"/>
          <w:noProof/>
          <w:lang w:val="sr-Latn-RS"/>
        </w:rPr>
      </w:pPr>
      <w:r w:rsidRPr="001C31FC">
        <w:rPr>
          <w:rFonts w:eastAsia="Aptos" w:cs="Calibri"/>
          <w:b/>
          <w:bCs/>
        </w:rPr>
        <w:t>Petrović, K.</w:t>
      </w:r>
      <w:r w:rsidRPr="001C31FC">
        <w:rPr>
          <w:rFonts w:eastAsia="Aptos" w:cs="Calibri"/>
        </w:rPr>
        <w:t xml:space="preserve">, Bjelica, D., &amp; </w:t>
      </w:r>
      <w:proofErr w:type="spellStart"/>
      <w:r w:rsidRPr="001C31FC">
        <w:rPr>
          <w:rFonts w:eastAsia="Aptos" w:cs="Calibri"/>
        </w:rPr>
        <w:t>Mihić</w:t>
      </w:r>
      <w:proofErr w:type="spellEnd"/>
      <w:r w:rsidRPr="001C31FC">
        <w:rPr>
          <w:rFonts w:eastAsia="Aptos" w:cs="Calibri"/>
        </w:rPr>
        <w:t xml:space="preserve">, M. (2025). Students’ Perspectives on Extracurricular Activities as an Integral Part of Responsible Management Education. </w:t>
      </w:r>
      <w:r w:rsidRPr="001C31FC">
        <w:rPr>
          <w:rFonts w:eastAsia="Aptos" w:cs="Calibri"/>
          <w:i/>
          <w:iCs/>
        </w:rPr>
        <w:t xml:space="preserve">In Book of Extended Abstracts of the 12th Responsible Management Education Research Conference 2025 - Rethinking Growth and Exploring New Possibilities for a Regenerative World: Unexplored Management Research and Education Areas that Reconnect Purpose to Responsible Business and Leadership </w:t>
      </w:r>
      <w:r w:rsidRPr="001C31FC">
        <w:rPr>
          <w:rFonts w:eastAsia="Aptos" w:cs="Calibri"/>
        </w:rPr>
        <w:t xml:space="preserve">(pp.42 – 48). Belgrade, Serbia. ISBN: 978-86-7680-501-3 </w:t>
      </w:r>
      <w:r w:rsidRPr="001C31FC">
        <w:rPr>
          <w:rFonts w:cs="Calibri"/>
          <w:b/>
          <w:bCs/>
          <w:lang w:val="sr-Cyrl-RS"/>
        </w:rPr>
        <w:t>[М</w:t>
      </w:r>
      <w:r w:rsidRPr="001C31FC">
        <w:rPr>
          <w:rFonts w:cs="Calibri"/>
          <w:b/>
          <w:bCs/>
          <w:lang w:val="sr-Latn-RS"/>
        </w:rPr>
        <w:t>34</w:t>
      </w:r>
      <w:r w:rsidRPr="001C31FC">
        <w:rPr>
          <w:rFonts w:cs="Calibri"/>
          <w:b/>
          <w:bCs/>
          <w:lang w:val="sr-Cyrl-RS"/>
        </w:rPr>
        <w:t>]</w:t>
      </w:r>
    </w:p>
    <w:p w14:paraId="67FCE5B8" w14:textId="77777777" w:rsidR="001C31FC" w:rsidRPr="001C31FC" w:rsidRDefault="001C31FC" w:rsidP="00964F43">
      <w:pPr>
        <w:pStyle w:val="ListParagraph"/>
        <w:numPr>
          <w:ilvl w:val="0"/>
          <w:numId w:val="29"/>
        </w:numPr>
        <w:spacing w:after="160"/>
        <w:ind w:left="641" w:hanging="357"/>
        <w:jc w:val="both"/>
        <w:rPr>
          <w:rFonts w:cs="Calibri"/>
          <w:noProof/>
          <w:lang w:val="sr-Latn-RS"/>
        </w:rPr>
      </w:pPr>
      <w:r w:rsidRPr="001C31FC">
        <w:rPr>
          <w:rFonts w:eastAsia="Aptos" w:cs="Calibri"/>
          <w:b/>
          <w:bCs/>
        </w:rPr>
        <w:t>Petrović, K.</w:t>
      </w:r>
      <w:r w:rsidRPr="001C31FC">
        <w:rPr>
          <w:rFonts w:eastAsia="Aptos" w:cs="Calibri"/>
        </w:rPr>
        <w:t xml:space="preserve">, Mitrović, Z., &amp; Borozan, T. (2024, June 12–15). Are you mature enough to create a project management office? </w:t>
      </w:r>
      <w:r w:rsidRPr="001C31FC">
        <w:rPr>
          <w:rFonts w:eastAsia="Aptos" w:cs="Calibri"/>
          <w:i/>
          <w:iCs/>
        </w:rPr>
        <w:t xml:space="preserve">In Proceedings of the XIX International Symposium: Unlocking the Hidden Potentials of Organization Through Merging of Humans and Digitals, </w:t>
      </w:r>
      <w:proofErr w:type="spellStart"/>
      <w:r w:rsidRPr="001C31FC">
        <w:rPr>
          <w:rFonts w:eastAsia="Aptos" w:cs="Calibri"/>
          <w:i/>
          <w:iCs/>
        </w:rPr>
        <w:t>Symorg</w:t>
      </w:r>
      <w:proofErr w:type="spellEnd"/>
      <w:r w:rsidRPr="001C31FC">
        <w:rPr>
          <w:rFonts w:eastAsia="Aptos" w:cs="Calibri"/>
          <w:i/>
          <w:iCs/>
        </w:rPr>
        <w:t xml:space="preserve"> 2024 </w:t>
      </w:r>
      <w:r w:rsidRPr="001C31FC">
        <w:rPr>
          <w:rFonts w:eastAsia="Aptos" w:cs="Calibri"/>
        </w:rPr>
        <w:t xml:space="preserve">(pp. 827–833). Zlatibor, Serbia. ISBN: 978-86-7680-464-1 </w:t>
      </w:r>
      <w:r w:rsidRPr="001C31FC">
        <w:rPr>
          <w:rFonts w:cs="Calibri"/>
          <w:b/>
          <w:bCs/>
          <w:lang w:val="sr-Cyrl-RS"/>
        </w:rPr>
        <w:t>[М</w:t>
      </w:r>
      <w:r w:rsidRPr="001C31FC">
        <w:rPr>
          <w:rFonts w:cs="Calibri"/>
          <w:b/>
          <w:bCs/>
          <w:lang w:val="sr-Latn-RS"/>
        </w:rPr>
        <w:t>33</w:t>
      </w:r>
      <w:r w:rsidRPr="001C31FC">
        <w:rPr>
          <w:rFonts w:cs="Calibri"/>
          <w:b/>
          <w:bCs/>
          <w:lang w:val="sr-Cyrl-RS"/>
        </w:rPr>
        <w:t>]</w:t>
      </w:r>
    </w:p>
    <w:p w14:paraId="6C05C22C" w14:textId="77777777" w:rsidR="001C31FC" w:rsidRPr="001C31FC" w:rsidRDefault="001C31FC" w:rsidP="00A762D0">
      <w:pPr>
        <w:spacing w:after="0"/>
        <w:jc w:val="both"/>
        <w:rPr>
          <w:rFonts w:cs="Calibri"/>
          <w:b/>
          <w:bCs/>
        </w:rPr>
      </w:pPr>
      <w:r w:rsidRPr="001C31FC">
        <w:rPr>
          <w:rFonts w:cs="Calibri"/>
          <w:b/>
          <w:bCs/>
          <w:lang w:val="sr-Cyrl-RS"/>
        </w:rPr>
        <w:t>Категорија М50: радови објављени у часописима националног значаја</w:t>
      </w:r>
    </w:p>
    <w:p w14:paraId="33F6F544" w14:textId="77777777" w:rsidR="001C31FC" w:rsidRPr="001C31FC" w:rsidRDefault="001C31FC" w:rsidP="00964F43">
      <w:pPr>
        <w:pStyle w:val="ListParagraph"/>
        <w:numPr>
          <w:ilvl w:val="0"/>
          <w:numId w:val="29"/>
        </w:numPr>
        <w:spacing w:after="160"/>
        <w:ind w:left="641" w:hanging="357"/>
        <w:jc w:val="both"/>
        <w:rPr>
          <w:rFonts w:cs="Calibri"/>
          <w:noProof/>
          <w:lang w:val="sr-Latn-RS"/>
        </w:rPr>
      </w:pPr>
      <w:r w:rsidRPr="001C31FC">
        <w:rPr>
          <w:rFonts w:eastAsia="Aptos" w:cs="Calibri"/>
          <w:b/>
          <w:bCs/>
        </w:rPr>
        <w:t>Petrović, K.</w:t>
      </w:r>
      <w:r w:rsidRPr="001C31FC">
        <w:rPr>
          <w:rFonts w:eastAsia="Aptos" w:cs="Calibri"/>
        </w:rPr>
        <w:t xml:space="preserve">, Mitrović, Z., &amp; Petrović, D. (2024). </w:t>
      </w:r>
      <w:proofErr w:type="spellStart"/>
      <w:r w:rsidRPr="001C31FC">
        <w:rPr>
          <w:rFonts w:eastAsia="Aptos" w:cs="Calibri"/>
        </w:rPr>
        <w:t>Trendovi</w:t>
      </w:r>
      <w:proofErr w:type="spellEnd"/>
      <w:r w:rsidRPr="001C31FC">
        <w:rPr>
          <w:rFonts w:eastAsia="Aptos" w:cs="Calibri"/>
        </w:rPr>
        <w:t xml:space="preserve"> </w:t>
      </w:r>
      <w:proofErr w:type="spellStart"/>
      <w:r w:rsidRPr="001C31FC">
        <w:rPr>
          <w:rFonts w:eastAsia="Aptos" w:cs="Calibri"/>
        </w:rPr>
        <w:t>primene</w:t>
      </w:r>
      <w:proofErr w:type="spellEnd"/>
      <w:r w:rsidRPr="001C31FC">
        <w:rPr>
          <w:rFonts w:eastAsia="Aptos" w:cs="Calibri"/>
        </w:rPr>
        <w:t xml:space="preserve"> </w:t>
      </w:r>
      <w:proofErr w:type="spellStart"/>
      <w:r w:rsidRPr="001C31FC">
        <w:rPr>
          <w:rFonts w:eastAsia="Aptos" w:cs="Calibri"/>
        </w:rPr>
        <w:t>algoritama</w:t>
      </w:r>
      <w:proofErr w:type="spellEnd"/>
      <w:r w:rsidRPr="001C31FC">
        <w:rPr>
          <w:rFonts w:eastAsia="Aptos" w:cs="Calibri"/>
        </w:rPr>
        <w:t xml:space="preserve"> </w:t>
      </w:r>
      <w:proofErr w:type="spellStart"/>
      <w:r w:rsidRPr="001C31FC">
        <w:rPr>
          <w:rFonts w:eastAsia="Aptos" w:cs="Calibri"/>
        </w:rPr>
        <w:t>mašinskog</w:t>
      </w:r>
      <w:proofErr w:type="spellEnd"/>
      <w:r w:rsidRPr="001C31FC">
        <w:rPr>
          <w:rFonts w:eastAsia="Aptos" w:cs="Calibri"/>
        </w:rPr>
        <w:t xml:space="preserve"> </w:t>
      </w:r>
      <w:proofErr w:type="spellStart"/>
      <w:r w:rsidRPr="001C31FC">
        <w:rPr>
          <w:rFonts w:eastAsia="Aptos" w:cs="Calibri"/>
        </w:rPr>
        <w:t>učenja</w:t>
      </w:r>
      <w:proofErr w:type="spellEnd"/>
      <w:r w:rsidRPr="001C31FC">
        <w:rPr>
          <w:rFonts w:eastAsia="Aptos" w:cs="Calibri"/>
        </w:rPr>
        <w:t xml:space="preserve"> u </w:t>
      </w:r>
      <w:proofErr w:type="spellStart"/>
      <w:r w:rsidRPr="001C31FC">
        <w:rPr>
          <w:rFonts w:eastAsia="Aptos" w:cs="Calibri"/>
        </w:rPr>
        <w:t>predikciji</w:t>
      </w:r>
      <w:proofErr w:type="spellEnd"/>
      <w:r w:rsidRPr="001C31FC">
        <w:rPr>
          <w:rFonts w:eastAsia="Aptos" w:cs="Calibri"/>
        </w:rPr>
        <w:t xml:space="preserve"> </w:t>
      </w:r>
      <w:proofErr w:type="spellStart"/>
      <w:r w:rsidRPr="001C31FC">
        <w:rPr>
          <w:rFonts w:eastAsia="Aptos" w:cs="Calibri"/>
        </w:rPr>
        <w:t>uspeha</w:t>
      </w:r>
      <w:proofErr w:type="spellEnd"/>
      <w:r w:rsidRPr="001C31FC">
        <w:rPr>
          <w:rFonts w:eastAsia="Aptos" w:cs="Calibri"/>
        </w:rPr>
        <w:t xml:space="preserve"> </w:t>
      </w:r>
      <w:proofErr w:type="spellStart"/>
      <w:r w:rsidRPr="001C31FC">
        <w:rPr>
          <w:rFonts w:eastAsia="Aptos" w:cs="Calibri"/>
        </w:rPr>
        <w:t>softverskih</w:t>
      </w:r>
      <w:proofErr w:type="spellEnd"/>
      <w:r w:rsidRPr="001C31FC">
        <w:rPr>
          <w:rFonts w:eastAsia="Aptos" w:cs="Calibri"/>
        </w:rPr>
        <w:t xml:space="preserve"> </w:t>
      </w:r>
      <w:proofErr w:type="spellStart"/>
      <w:r w:rsidRPr="001C31FC">
        <w:rPr>
          <w:rFonts w:eastAsia="Aptos" w:cs="Calibri"/>
        </w:rPr>
        <w:t>projekata</w:t>
      </w:r>
      <w:proofErr w:type="spellEnd"/>
      <w:r w:rsidRPr="001C31FC">
        <w:rPr>
          <w:rFonts w:eastAsia="Aptos" w:cs="Calibri"/>
        </w:rPr>
        <w:t>. </w:t>
      </w:r>
      <w:proofErr w:type="spellStart"/>
      <w:r w:rsidRPr="001C31FC">
        <w:rPr>
          <w:rFonts w:eastAsia="Aptos" w:cs="Calibri"/>
          <w:i/>
          <w:iCs/>
        </w:rPr>
        <w:t>Tehnika</w:t>
      </w:r>
      <w:proofErr w:type="spellEnd"/>
      <w:r w:rsidRPr="001C31FC">
        <w:rPr>
          <w:rFonts w:eastAsia="Aptos" w:cs="Calibri"/>
        </w:rPr>
        <w:t>, </w:t>
      </w:r>
      <w:r w:rsidRPr="001C31FC">
        <w:rPr>
          <w:rFonts w:eastAsia="Aptos" w:cs="Calibri"/>
          <w:i/>
          <w:iCs/>
        </w:rPr>
        <w:t>79</w:t>
      </w:r>
      <w:r w:rsidRPr="001C31FC">
        <w:rPr>
          <w:rFonts w:eastAsia="Aptos" w:cs="Calibri"/>
        </w:rPr>
        <w:t>(5), 625-632. </w:t>
      </w:r>
      <w:hyperlink r:id="rId9" w:history="1">
        <w:r w:rsidRPr="001C31FC">
          <w:rPr>
            <w:rFonts w:cs="Calibri"/>
          </w:rPr>
          <w:t>https://doi.org/10.5937/tehnika2405625p</w:t>
        </w:r>
      </w:hyperlink>
      <w:r w:rsidRPr="001C31FC">
        <w:rPr>
          <w:rFonts w:cs="Calibri"/>
        </w:rPr>
        <w:t xml:space="preserve"> </w:t>
      </w:r>
      <w:r w:rsidRPr="001C31FC">
        <w:rPr>
          <w:rFonts w:cs="Calibri"/>
          <w:b/>
          <w:bCs/>
          <w:lang w:val="sr-Cyrl-RS"/>
        </w:rPr>
        <w:t>[М</w:t>
      </w:r>
      <w:r w:rsidRPr="001C31FC">
        <w:rPr>
          <w:rFonts w:cs="Calibri"/>
          <w:b/>
          <w:bCs/>
          <w:lang w:val="sr-Latn-RS"/>
        </w:rPr>
        <w:t>52</w:t>
      </w:r>
      <w:r w:rsidRPr="001C31FC">
        <w:rPr>
          <w:rFonts w:cs="Calibri"/>
          <w:b/>
          <w:bCs/>
          <w:lang w:val="sr-Cyrl-RS"/>
        </w:rPr>
        <w:t>]</w:t>
      </w:r>
    </w:p>
    <w:p w14:paraId="242BFF1B" w14:textId="77777777" w:rsidR="001C31FC" w:rsidRPr="001C31FC" w:rsidRDefault="001C31FC" w:rsidP="00964F43">
      <w:pPr>
        <w:pStyle w:val="ListParagraph"/>
        <w:numPr>
          <w:ilvl w:val="0"/>
          <w:numId w:val="29"/>
        </w:numPr>
        <w:spacing w:after="160"/>
        <w:ind w:left="641" w:hanging="357"/>
        <w:jc w:val="both"/>
        <w:rPr>
          <w:rFonts w:cs="Calibri"/>
          <w:noProof/>
          <w:lang w:val="sr-Latn-RS"/>
        </w:rPr>
      </w:pPr>
      <w:r w:rsidRPr="001C31FC">
        <w:rPr>
          <w:rFonts w:eastAsia="Aptos" w:cs="Calibri"/>
          <w:b/>
          <w:bCs/>
          <w:lang w:val="sr-Cyrl-RS"/>
        </w:rPr>
        <w:t>Petrović</w:t>
      </w:r>
      <w:r w:rsidRPr="001C31FC">
        <w:rPr>
          <w:rFonts w:eastAsia="Aptos" w:cs="Calibri"/>
          <w:b/>
          <w:bCs/>
          <w:lang w:val="sr-Latn-RS"/>
        </w:rPr>
        <w:t>,</w:t>
      </w:r>
      <w:r w:rsidRPr="001C31FC">
        <w:rPr>
          <w:rFonts w:eastAsia="Aptos" w:cs="Calibri"/>
          <w:b/>
          <w:bCs/>
          <w:lang w:val="sr-Cyrl-RS"/>
        </w:rPr>
        <w:t xml:space="preserve"> K.</w:t>
      </w:r>
      <w:r w:rsidRPr="001C31FC">
        <w:rPr>
          <w:rFonts w:eastAsia="Aptos" w:cs="Calibri"/>
          <w:lang w:val="sr-Cyrl-RS"/>
        </w:rPr>
        <w:t xml:space="preserve"> (2023). Analiza metoda za prioritizaciju projekata u okviru program menadžmenta. </w:t>
      </w:r>
      <w:r w:rsidRPr="001C31FC">
        <w:rPr>
          <w:rFonts w:eastAsia="Aptos" w:cs="Calibri"/>
          <w:i/>
          <w:iCs/>
          <w:lang w:val="sr-Cyrl-RS"/>
        </w:rPr>
        <w:t>Tehnika, 78</w:t>
      </w:r>
      <w:r w:rsidRPr="001C31FC">
        <w:rPr>
          <w:rFonts w:eastAsia="Aptos" w:cs="Calibri"/>
          <w:lang w:val="sr-Latn-RS"/>
        </w:rPr>
        <w:t>(4)</w:t>
      </w:r>
      <w:r w:rsidRPr="001C31FC">
        <w:rPr>
          <w:rFonts w:eastAsia="Aptos" w:cs="Calibri"/>
          <w:lang w:val="sr-Cyrl-RS"/>
        </w:rPr>
        <w:t xml:space="preserve">, </w:t>
      </w:r>
      <w:r w:rsidRPr="001C31FC">
        <w:rPr>
          <w:rFonts w:eastAsia="Aptos" w:cs="Calibri"/>
          <w:lang w:val="sr-Latn-RS"/>
        </w:rPr>
        <w:t xml:space="preserve">475-482. </w:t>
      </w:r>
      <w:hyperlink r:id="rId10" w:history="1">
        <w:r w:rsidRPr="001C31FC">
          <w:rPr>
            <w:rFonts w:cs="Calibri"/>
          </w:rPr>
          <w:t>https://doi.org/10.5937/tehnika2304475P</w:t>
        </w:r>
      </w:hyperlink>
      <w:r w:rsidRPr="001C31FC">
        <w:rPr>
          <w:rFonts w:cs="Calibri"/>
        </w:rPr>
        <w:t xml:space="preserve"> </w:t>
      </w:r>
      <w:r w:rsidRPr="001C31FC">
        <w:rPr>
          <w:rFonts w:cs="Calibri"/>
          <w:b/>
          <w:bCs/>
          <w:lang w:val="sr-Cyrl-RS"/>
        </w:rPr>
        <w:t>[М</w:t>
      </w:r>
      <w:r w:rsidRPr="001C31FC">
        <w:rPr>
          <w:rFonts w:cs="Calibri"/>
          <w:b/>
          <w:bCs/>
          <w:lang w:val="sr-Latn-RS"/>
        </w:rPr>
        <w:t>52</w:t>
      </w:r>
      <w:r w:rsidRPr="001C31FC">
        <w:rPr>
          <w:rFonts w:cs="Calibri"/>
          <w:b/>
          <w:bCs/>
          <w:lang w:val="sr-Cyrl-RS"/>
        </w:rPr>
        <w:t>]</w:t>
      </w:r>
    </w:p>
    <w:p w14:paraId="46E67AA3" w14:textId="77777777" w:rsidR="001C31FC" w:rsidRPr="001C31FC" w:rsidRDefault="001C31FC" w:rsidP="00A762D0">
      <w:pPr>
        <w:spacing w:after="0"/>
        <w:jc w:val="both"/>
        <w:rPr>
          <w:rFonts w:cs="Calibri"/>
          <w:b/>
          <w:bCs/>
          <w:lang w:val="sr-Cyrl-RS"/>
        </w:rPr>
      </w:pPr>
      <w:r w:rsidRPr="001C31FC">
        <w:rPr>
          <w:rFonts w:cs="Calibri"/>
          <w:b/>
          <w:bCs/>
          <w:lang w:val="sr-Cyrl-RS"/>
        </w:rPr>
        <w:t>Категорија М60: радови објављени у зборницима са скупова од националног значаја</w:t>
      </w:r>
    </w:p>
    <w:p w14:paraId="12FB922A" w14:textId="77777777" w:rsidR="001C31FC" w:rsidRPr="001C31FC" w:rsidRDefault="001C31FC" w:rsidP="00964F43">
      <w:pPr>
        <w:pStyle w:val="ListParagraph"/>
        <w:numPr>
          <w:ilvl w:val="0"/>
          <w:numId w:val="29"/>
        </w:numPr>
        <w:spacing w:after="160"/>
        <w:ind w:left="641" w:hanging="357"/>
        <w:jc w:val="both"/>
        <w:rPr>
          <w:rFonts w:cs="Calibri"/>
          <w:noProof/>
          <w:lang w:val="sr-Latn-RS"/>
        </w:rPr>
      </w:pPr>
      <w:r w:rsidRPr="001C31FC">
        <w:rPr>
          <w:rFonts w:eastAsia="Aptos" w:cs="Calibri"/>
          <w:b/>
          <w:bCs/>
        </w:rPr>
        <w:t>Petrović, K.</w:t>
      </w:r>
      <w:r w:rsidRPr="001C31FC">
        <w:rPr>
          <w:rFonts w:eastAsia="Aptos" w:cs="Calibri"/>
        </w:rPr>
        <w:t>, &amp; Bjelica, D. (2025, November 6-7). DIGITAL TRANSFORMATION PROJECTS THROUGH THE LENS OF PUBLIC AND PRIVATE SECTORS</w:t>
      </w:r>
      <w:r w:rsidRPr="001C31FC">
        <w:rPr>
          <w:rFonts w:eastAsia="Aptos" w:cs="Calibri"/>
          <w:i/>
          <w:iCs/>
        </w:rPr>
        <w:t xml:space="preserve">. In Proceedings of the XV Business and Science Conference SPIN’25: Digital Transformation of Supply Chains in Industry 4.0 </w:t>
      </w:r>
      <w:r w:rsidRPr="001C31FC">
        <w:rPr>
          <w:rFonts w:eastAsia="Aptos" w:cs="Calibri"/>
        </w:rPr>
        <w:t xml:space="preserve">(pp. 511–518). Belgrade, Serbia. </w:t>
      </w:r>
      <w:hyperlink r:id="rId11" w:history="1">
        <w:r w:rsidRPr="001C31FC">
          <w:rPr>
            <w:rFonts w:eastAsia="Aptos" w:cs="Calibri"/>
          </w:rPr>
          <w:t>https://doi.org/10.5281/zenodo.18012393</w:t>
        </w:r>
      </w:hyperlink>
      <w:r w:rsidRPr="001C31FC">
        <w:rPr>
          <w:rFonts w:cs="Calibri"/>
          <w:lang w:val="sr-Cyrl-RS"/>
        </w:rPr>
        <w:t xml:space="preserve"> </w:t>
      </w:r>
      <w:r w:rsidRPr="001C31FC">
        <w:rPr>
          <w:rFonts w:cs="Calibri"/>
          <w:b/>
          <w:bCs/>
          <w:lang w:val="sr-Cyrl-RS"/>
        </w:rPr>
        <w:t>[М63]</w:t>
      </w:r>
    </w:p>
    <w:p w14:paraId="58230BA8" w14:textId="77777777" w:rsidR="001C31FC" w:rsidRPr="001C31FC" w:rsidRDefault="001C31FC" w:rsidP="00964F43">
      <w:pPr>
        <w:pStyle w:val="ListParagraph"/>
        <w:numPr>
          <w:ilvl w:val="0"/>
          <w:numId w:val="29"/>
        </w:numPr>
        <w:spacing w:after="160"/>
        <w:ind w:left="641" w:hanging="357"/>
        <w:jc w:val="both"/>
        <w:rPr>
          <w:rFonts w:cs="Calibri"/>
          <w:noProof/>
          <w:lang w:val="sr-Latn-RS"/>
        </w:rPr>
      </w:pPr>
      <w:r w:rsidRPr="001C31FC">
        <w:rPr>
          <w:rFonts w:eastAsia="Aptos" w:cs="Calibri"/>
          <w:lang w:val="sr-Cyrl-RS"/>
        </w:rPr>
        <w:t xml:space="preserve">Stanimirović, P., </w:t>
      </w:r>
      <w:r w:rsidRPr="001C31FC">
        <w:rPr>
          <w:rFonts w:eastAsia="Aptos" w:cs="Calibri"/>
          <w:b/>
          <w:bCs/>
          <w:lang w:val="sr-Cyrl-RS"/>
        </w:rPr>
        <w:t>Petrović, K.</w:t>
      </w:r>
      <w:r w:rsidRPr="001C31FC">
        <w:rPr>
          <w:rFonts w:eastAsia="Aptos" w:cs="Calibri"/>
          <w:lang w:val="sr-Cyrl-RS"/>
        </w:rPr>
        <w:t xml:space="preserve">, Borozan, T., &amp; Radojičić, M. (2023, November 6–7). Project management software: Catalyst or constraint? </w:t>
      </w:r>
      <w:r w:rsidRPr="001C31FC">
        <w:rPr>
          <w:rFonts w:eastAsia="Aptos" w:cs="Calibri"/>
          <w:i/>
          <w:iCs/>
          <w:lang w:val="sr-Cyrl-RS"/>
        </w:rPr>
        <w:t xml:space="preserve">In Proceedings of the XIV </w:t>
      </w:r>
      <w:r w:rsidRPr="001C31FC">
        <w:rPr>
          <w:rFonts w:eastAsia="Aptos" w:cs="Calibri"/>
          <w:i/>
          <w:iCs/>
          <w:lang w:val="sr-Latn-RS"/>
        </w:rPr>
        <w:t>Business and Science Conference</w:t>
      </w:r>
      <w:r w:rsidRPr="001C31FC">
        <w:rPr>
          <w:rFonts w:eastAsia="Aptos" w:cs="Calibri"/>
          <w:i/>
          <w:iCs/>
          <w:lang w:val="sr-Cyrl-RS"/>
        </w:rPr>
        <w:t xml:space="preserve"> SPIN’23: Digital and Green Economy Development</w:t>
      </w:r>
      <w:r w:rsidRPr="001C31FC">
        <w:rPr>
          <w:rFonts w:eastAsia="Aptos" w:cs="Calibri"/>
          <w:lang w:val="sr-Cyrl-RS"/>
        </w:rPr>
        <w:t xml:space="preserve"> (pp. 916–924). Belgrade, Serbia. </w:t>
      </w:r>
      <w:r w:rsidRPr="001C31FC">
        <w:rPr>
          <w:rFonts w:cs="Calibri"/>
          <w:b/>
          <w:bCs/>
          <w:lang w:val="sr-Cyrl-RS"/>
        </w:rPr>
        <w:t>[М63]</w:t>
      </w:r>
    </w:p>
    <w:p w14:paraId="6418EBEC" w14:textId="77777777" w:rsidR="00D15530" w:rsidRPr="00D15530" w:rsidRDefault="00D15530" w:rsidP="00D15530">
      <w:pPr>
        <w:pStyle w:val="ListParagraph"/>
        <w:jc w:val="both"/>
        <w:rPr>
          <w:lang w:val="sr-Cyrl-RS"/>
        </w:rPr>
      </w:pPr>
    </w:p>
    <w:p w14:paraId="590C037F" w14:textId="7E5B02CE" w:rsidR="005D2362" w:rsidRDefault="005D2362" w:rsidP="005D2362">
      <w:pPr>
        <w:pStyle w:val="ListParagraph"/>
        <w:numPr>
          <w:ilvl w:val="0"/>
          <w:numId w:val="7"/>
        </w:numPr>
        <w:spacing w:after="0" w:line="340" w:lineRule="atLeast"/>
        <w:jc w:val="both"/>
        <w:rPr>
          <w:rFonts w:eastAsia="Times New Roman"/>
          <w:b/>
          <w:sz w:val="24"/>
          <w:szCs w:val="28"/>
          <w:lang w:val="sr-Cyrl-RS"/>
        </w:rPr>
      </w:pPr>
      <w:r w:rsidRPr="005D2362">
        <w:rPr>
          <w:rFonts w:eastAsia="Times New Roman"/>
          <w:b/>
          <w:sz w:val="24"/>
          <w:szCs w:val="28"/>
          <w:lang w:val="sr-Cyrl-RS"/>
        </w:rPr>
        <w:t>Пројекти</w:t>
      </w:r>
    </w:p>
    <w:p w14:paraId="6C7BCCD9" w14:textId="77777777" w:rsidR="00041E90" w:rsidRPr="00964F43" w:rsidRDefault="00041E90" w:rsidP="005D2362">
      <w:pPr>
        <w:spacing w:after="0" w:line="340" w:lineRule="atLeast"/>
        <w:jc w:val="both"/>
        <w:rPr>
          <w:rFonts w:eastAsia="Times New Roman"/>
          <w:bCs/>
          <w:sz w:val="18"/>
          <w:szCs w:val="20"/>
          <w:lang w:val="sr-Cyrl-RS"/>
        </w:rPr>
      </w:pPr>
    </w:p>
    <w:p w14:paraId="4716D1ED" w14:textId="7F18A254" w:rsidR="00041E90" w:rsidRPr="00041E90" w:rsidRDefault="001C31FC" w:rsidP="00041E90">
      <w:pPr>
        <w:spacing w:after="120" w:line="340" w:lineRule="atLeast"/>
        <w:jc w:val="both"/>
        <w:rPr>
          <w:rFonts w:eastAsia="Times New Roman"/>
          <w:bCs/>
          <w:szCs w:val="24"/>
          <w:lang w:val="sr-Cyrl-RS"/>
        </w:rPr>
      </w:pPr>
      <w:r w:rsidRPr="001C31FC">
        <w:rPr>
          <w:rFonts w:eastAsia="Times New Roman"/>
          <w:bCs/>
          <w:szCs w:val="24"/>
          <w:lang w:val="sr-Cyrl-RS"/>
        </w:rPr>
        <w:t>Катарина Петровић је била ангажована на различитим пројектима у претходном периоду, у питању су комерцијални пројекти, интерни пројекти Факултета организационих наука и пројекти организације специјалних догађаја. У наставку је издвојено неколико релеван</w:t>
      </w:r>
      <w:r w:rsidR="0061141B">
        <w:rPr>
          <w:rFonts w:eastAsia="Times New Roman"/>
          <w:bCs/>
          <w:szCs w:val="24"/>
          <w:lang w:val="sr-Cyrl-RS"/>
        </w:rPr>
        <w:t>тн</w:t>
      </w:r>
      <w:r w:rsidRPr="001C31FC">
        <w:rPr>
          <w:rFonts w:eastAsia="Times New Roman"/>
          <w:bCs/>
          <w:szCs w:val="24"/>
          <w:lang w:val="sr-Cyrl-RS"/>
        </w:rPr>
        <w:t>их пројеката:</w:t>
      </w:r>
    </w:p>
    <w:p w14:paraId="5ED5C555" w14:textId="77777777" w:rsidR="001C31FC" w:rsidRDefault="001C31FC" w:rsidP="00964F43">
      <w:pPr>
        <w:pStyle w:val="ListParagraph"/>
        <w:numPr>
          <w:ilvl w:val="0"/>
          <w:numId w:val="30"/>
        </w:numPr>
        <w:spacing w:after="0" w:line="271" w:lineRule="auto"/>
        <w:ind w:left="714" w:hanging="357"/>
        <w:contextualSpacing w:val="0"/>
        <w:jc w:val="both"/>
        <w:rPr>
          <w:rFonts w:eastAsia="Times New Roman"/>
          <w:bCs/>
          <w:szCs w:val="24"/>
          <w:lang w:val="sr-Cyrl-RS"/>
        </w:rPr>
      </w:pPr>
      <w:r w:rsidRPr="001C31FC">
        <w:rPr>
          <w:rFonts w:eastAsia="Times New Roman"/>
          <w:bCs/>
          <w:szCs w:val="24"/>
          <w:lang w:val="sr-Cyrl-RS"/>
        </w:rPr>
        <w:t>2025. Реформа јавних финансија - Стратешко планирање у јавним институцијама - Управа царина Републике Србије, ГОПА, ГИЗ;</w:t>
      </w:r>
    </w:p>
    <w:p w14:paraId="0A0F6A51" w14:textId="77777777" w:rsidR="001C31FC" w:rsidRPr="001C31FC" w:rsidRDefault="001C31FC" w:rsidP="00964F43">
      <w:pPr>
        <w:pStyle w:val="ListParagraph"/>
        <w:numPr>
          <w:ilvl w:val="0"/>
          <w:numId w:val="30"/>
        </w:numPr>
        <w:spacing w:after="0" w:line="271" w:lineRule="auto"/>
        <w:ind w:left="714" w:hanging="357"/>
        <w:contextualSpacing w:val="0"/>
        <w:jc w:val="both"/>
        <w:rPr>
          <w:rFonts w:eastAsia="Times New Roman"/>
          <w:bCs/>
          <w:szCs w:val="24"/>
          <w:lang w:val="sr-Cyrl-RS"/>
        </w:rPr>
      </w:pPr>
      <w:r w:rsidRPr="001C31FC">
        <w:rPr>
          <w:rFonts w:eastAsia="Times New Roman"/>
          <w:bCs/>
          <w:szCs w:val="24"/>
          <w:lang w:val="sr-Cyrl-RS"/>
        </w:rPr>
        <w:t>2024-2025. Припрема предлога пројекта “</w:t>
      </w:r>
      <w:r w:rsidRPr="00A762D0">
        <w:rPr>
          <w:rFonts w:eastAsia="Times New Roman"/>
          <w:bCs/>
          <w:i/>
          <w:iCs/>
          <w:szCs w:val="24"/>
          <w:lang w:val="sr-Cyrl-RS"/>
        </w:rPr>
        <w:t>Youth Well-being Program Development through Academic Engagement and Extracurricular Activities</w:t>
      </w:r>
      <w:r w:rsidRPr="001C31FC">
        <w:rPr>
          <w:rFonts w:eastAsia="Times New Roman"/>
          <w:bCs/>
          <w:szCs w:val="24"/>
          <w:lang w:val="sr-Cyrl-RS"/>
        </w:rPr>
        <w:t>” (акроним: BIRD) у оквиру програма ИДЕЈЕ2024 Фонда за науку Републике Србије;</w:t>
      </w:r>
    </w:p>
    <w:p w14:paraId="0C6E6C89" w14:textId="168101D7" w:rsidR="001C31FC" w:rsidRPr="001C31FC" w:rsidRDefault="001C31FC" w:rsidP="00964F43">
      <w:pPr>
        <w:pStyle w:val="ListParagraph"/>
        <w:numPr>
          <w:ilvl w:val="0"/>
          <w:numId w:val="30"/>
        </w:numPr>
        <w:spacing w:after="0" w:line="271" w:lineRule="auto"/>
        <w:ind w:left="714" w:hanging="357"/>
        <w:contextualSpacing w:val="0"/>
        <w:jc w:val="both"/>
        <w:rPr>
          <w:rFonts w:eastAsia="Times New Roman"/>
          <w:bCs/>
          <w:szCs w:val="24"/>
          <w:lang w:val="sr-Cyrl-RS"/>
        </w:rPr>
      </w:pPr>
      <w:r w:rsidRPr="001C31FC">
        <w:rPr>
          <w:rFonts w:eastAsia="Times New Roman"/>
          <w:bCs/>
          <w:szCs w:val="24"/>
          <w:lang w:val="sr-Cyrl-RS"/>
        </w:rPr>
        <w:t>2024. Члан пројектног тима на пројекту „</w:t>
      </w:r>
      <w:r w:rsidRPr="00A762D0">
        <w:rPr>
          <w:rFonts w:eastAsia="Times New Roman"/>
          <w:bCs/>
          <w:i/>
          <w:iCs/>
          <w:szCs w:val="24"/>
          <w:lang w:val="sr-Cyrl-RS"/>
        </w:rPr>
        <w:t>FON Project Management Forum</w:t>
      </w:r>
      <w:r w:rsidRPr="001C31FC">
        <w:rPr>
          <w:rFonts w:eastAsia="Times New Roman"/>
          <w:bCs/>
          <w:szCs w:val="24"/>
          <w:lang w:val="sr-Cyrl-RS"/>
        </w:rPr>
        <w:t>“, Факултет организационих наука</w:t>
      </w:r>
      <w:r w:rsidR="0061141B">
        <w:rPr>
          <w:rFonts w:eastAsia="Times New Roman"/>
          <w:bCs/>
          <w:szCs w:val="24"/>
          <w:lang w:val="sr-Cyrl-RS"/>
        </w:rPr>
        <w:t>;</w:t>
      </w:r>
    </w:p>
    <w:p w14:paraId="034685B6" w14:textId="77777777" w:rsidR="001C31FC" w:rsidRPr="001C31FC" w:rsidRDefault="001C31FC" w:rsidP="00964F43">
      <w:pPr>
        <w:pStyle w:val="ListParagraph"/>
        <w:numPr>
          <w:ilvl w:val="0"/>
          <w:numId w:val="30"/>
        </w:numPr>
        <w:spacing w:after="0" w:line="271" w:lineRule="auto"/>
        <w:ind w:left="714" w:hanging="357"/>
        <w:contextualSpacing w:val="0"/>
        <w:jc w:val="both"/>
        <w:rPr>
          <w:rFonts w:eastAsia="Times New Roman"/>
          <w:bCs/>
          <w:szCs w:val="24"/>
          <w:lang w:val="sr-Cyrl-RS"/>
        </w:rPr>
      </w:pPr>
      <w:r w:rsidRPr="001C31FC">
        <w:rPr>
          <w:rFonts w:eastAsia="Times New Roman"/>
          <w:bCs/>
          <w:szCs w:val="24"/>
          <w:lang w:val="sr-Cyrl-RS"/>
        </w:rPr>
        <w:t>2024. „</w:t>
      </w:r>
      <w:r w:rsidRPr="00A762D0">
        <w:rPr>
          <w:rFonts w:eastAsia="Times New Roman"/>
          <w:bCs/>
          <w:i/>
          <w:iCs/>
          <w:szCs w:val="24"/>
          <w:lang w:val="sr-Cyrl-RS"/>
        </w:rPr>
        <w:t>Scrum driven Java</w:t>
      </w:r>
      <w:r w:rsidRPr="001C31FC">
        <w:rPr>
          <w:rFonts w:eastAsia="Times New Roman"/>
          <w:bCs/>
          <w:szCs w:val="24"/>
          <w:lang w:val="sr-Cyrl-RS"/>
        </w:rPr>
        <w:t xml:space="preserve">“ у оквиру кога помаже студентима информационих система и технологија у развоју апликацијa пружајући смернице о примени </w:t>
      </w:r>
      <w:r w:rsidRPr="0061141B">
        <w:rPr>
          <w:rFonts w:eastAsia="Times New Roman"/>
          <w:bCs/>
          <w:i/>
          <w:iCs/>
          <w:szCs w:val="24"/>
          <w:lang w:val="sr-Cyrl-RS"/>
        </w:rPr>
        <w:t>Scrum</w:t>
      </w:r>
      <w:r w:rsidRPr="001C31FC">
        <w:rPr>
          <w:rFonts w:eastAsia="Times New Roman"/>
          <w:bCs/>
          <w:szCs w:val="24"/>
          <w:lang w:val="sr-Cyrl-RS"/>
        </w:rPr>
        <w:t xml:space="preserve"> методологије;</w:t>
      </w:r>
    </w:p>
    <w:p w14:paraId="09A5EC99" w14:textId="08178B74" w:rsidR="00531284" w:rsidRPr="00964F43" w:rsidRDefault="001C31FC" w:rsidP="00964F43">
      <w:pPr>
        <w:pStyle w:val="ListParagraph"/>
        <w:numPr>
          <w:ilvl w:val="0"/>
          <w:numId w:val="30"/>
        </w:numPr>
        <w:spacing w:after="0" w:line="271" w:lineRule="auto"/>
        <w:ind w:left="714" w:hanging="357"/>
        <w:contextualSpacing w:val="0"/>
        <w:jc w:val="both"/>
        <w:rPr>
          <w:rFonts w:eastAsia="Times New Roman"/>
          <w:bCs/>
          <w:szCs w:val="24"/>
          <w:lang w:val="sr-Cyrl-RS"/>
        </w:rPr>
      </w:pPr>
      <w:r w:rsidRPr="001C31FC">
        <w:rPr>
          <w:rFonts w:eastAsia="Times New Roman"/>
          <w:bCs/>
          <w:szCs w:val="24"/>
          <w:lang w:val="sr-Cyrl-RS"/>
        </w:rPr>
        <w:t>2023. Члан пројектног тима на пројекту „</w:t>
      </w:r>
      <w:r w:rsidRPr="00A762D0">
        <w:rPr>
          <w:rFonts w:eastAsia="Times New Roman"/>
          <w:bCs/>
          <w:i/>
          <w:iCs/>
          <w:szCs w:val="24"/>
          <w:lang w:val="sr-Cyrl-RS"/>
        </w:rPr>
        <w:t>FON Project Management Forum</w:t>
      </w:r>
      <w:r w:rsidRPr="001C31FC">
        <w:rPr>
          <w:rFonts w:eastAsia="Times New Roman"/>
          <w:bCs/>
          <w:szCs w:val="24"/>
          <w:lang w:val="sr-Cyrl-RS"/>
        </w:rPr>
        <w:t>“, Факултет организационих наука</w:t>
      </w:r>
      <w:r w:rsidR="00A762D0">
        <w:rPr>
          <w:rFonts w:eastAsia="Times New Roman"/>
          <w:bCs/>
          <w:szCs w:val="24"/>
          <w:lang w:val="sr-Cyrl-RS"/>
        </w:rPr>
        <w:t>.</w:t>
      </w:r>
    </w:p>
    <w:p w14:paraId="1FB4DA67" w14:textId="0893BE6C" w:rsidR="00902019" w:rsidRPr="00280A06" w:rsidRDefault="00902019" w:rsidP="00902019">
      <w:pPr>
        <w:spacing w:after="0"/>
        <w:jc w:val="center"/>
        <w:rPr>
          <w:b/>
          <w:sz w:val="28"/>
          <w:lang w:val="sr-Cyrl-RS"/>
        </w:rPr>
      </w:pPr>
      <w:r w:rsidRPr="00280A06">
        <w:rPr>
          <w:b/>
          <w:sz w:val="28"/>
          <w:lang w:val="sr-Cyrl-RS"/>
        </w:rPr>
        <w:lastRenderedPageBreak/>
        <w:t>МИШЉЕЊЕ И ПРЕДЛОГ КОМИСИЈЕ</w:t>
      </w:r>
    </w:p>
    <w:p w14:paraId="782B6A2C" w14:textId="77777777" w:rsidR="00902019" w:rsidRPr="00280A06" w:rsidRDefault="00902019" w:rsidP="00902019">
      <w:pPr>
        <w:spacing w:after="0"/>
        <w:jc w:val="both"/>
        <w:rPr>
          <w:color w:val="FF0000"/>
          <w:lang w:val="sr-Cyrl-RS"/>
        </w:rPr>
      </w:pPr>
    </w:p>
    <w:p w14:paraId="34950223" w14:textId="31E071B6" w:rsidR="00902019" w:rsidRPr="00280A06" w:rsidRDefault="00902019" w:rsidP="00902019">
      <w:pPr>
        <w:spacing w:after="0"/>
        <w:jc w:val="both"/>
        <w:rPr>
          <w:lang w:val="sr-Cyrl-RS"/>
        </w:rPr>
      </w:pPr>
      <w:r w:rsidRPr="00280A06">
        <w:rPr>
          <w:lang w:val="sr-Cyrl-RS"/>
        </w:rPr>
        <w:t>На основу уви</w:t>
      </w:r>
      <w:r w:rsidR="00B53372" w:rsidRPr="00280A06">
        <w:rPr>
          <w:lang w:val="sr-Cyrl-RS"/>
        </w:rPr>
        <w:t>да у достављену документацију, К</w:t>
      </w:r>
      <w:r w:rsidRPr="00280A06">
        <w:rPr>
          <w:lang w:val="sr-Cyrl-RS"/>
        </w:rPr>
        <w:t>омисија је утврдила да се на кон</w:t>
      </w:r>
      <w:r w:rsidR="009D146C" w:rsidRPr="00280A06">
        <w:rPr>
          <w:lang w:val="sr-Cyrl-RS"/>
        </w:rPr>
        <w:t>курс у предвиђеном року пријави</w:t>
      </w:r>
      <w:r w:rsidR="006237EB">
        <w:rPr>
          <w:lang w:val="sr-Cyrl-RS"/>
        </w:rPr>
        <w:t>о</w:t>
      </w:r>
      <w:r w:rsidRPr="00280A06">
        <w:rPr>
          <w:lang w:val="sr-Cyrl-RS"/>
        </w:rPr>
        <w:t xml:space="preserve"> </w:t>
      </w:r>
      <w:r w:rsidR="00B53372" w:rsidRPr="00280A06">
        <w:rPr>
          <w:lang w:val="sr-Cyrl-RS"/>
        </w:rPr>
        <w:t>јед</w:t>
      </w:r>
      <w:r w:rsidR="001167FB">
        <w:rPr>
          <w:lang w:val="sr-Cyrl-RS"/>
        </w:rPr>
        <w:t>а</w:t>
      </w:r>
      <w:r w:rsidR="006237EB">
        <w:rPr>
          <w:lang w:val="sr-Cyrl-RS"/>
        </w:rPr>
        <w:t>н</w:t>
      </w:r>
      <w:r w:rsidR="00B53372" w:rsidRPr="00280A06">
        <w:rPr>
          <w:lang w:val="sr-Cyrl-RS"/>
        </w:rPr>
        <w:t xml:space="preserve"> кандида</w:t>
      </w:r>
      <w:r w:rsidR="001167FB">
        <w:rPr>
          <w:lang w:val="sr-Cyrl-RS"/>
        </w:rPr>
        <w:t>т</w:t>
      </w:r>
      <w:r w:rsidR="006237EB">
        <w:rPr>
          <w:lang w:val="sr-Cyrl-RS"/>
        </w:rPr>
        <w:t xml:space="preserve">: </w:t>
      </w:r>
      <w:r w:rsidR="00A762D0">
        <w:rPr>
          <w:lang w:val="sr-Cyrl-RS"/>
        </w:rPr>
        <w:t>Катарина Петровић</w:t>
      </w:r>
      <w:r w:rsidRPr="00280A06">
        <w:rPr>
          <w:lang w:val="sr-Cyrl-RS"/>
        </w:rPr>
        <w:t xml:space="preserve">. </w:t>
      </w:r>
      <w:r w:rsidR="0070293E">
        <w:rPr>
          <w:lang w:val="sr-Cyrl-RS"/>
        </w:rPr>
        <w:t>Кандидат</w:t>
      </w:r>
      <w:r w:rsidR="006237EB">
        <w:rPr>
          <w:lang w:val="sr-Cyrl-RS"/>
        </w:rPr>
        <w:t xml:space="preserve"> </w:t>
      </w:r>
      <w:r w:rsidR="007C61F6" w:rsidRPr="00280A06">
        <w:rPr>
          <w:lang w:val="sr-Cyrl-RS"/>
        </w:rPr>
        <w:t>је</w:t>
      </w:r>
      <w:r w:rsidR="009D146C" w:rsidRPr="00280A06">
        <w:rPr>
          <w:lang w:val="sr-Cyrl-RS"/>
        </w:rPr>
        <w:t xml:space="preserve"> достави</w:t>
      </w:r>
      <w:r w:rsidR="0070293E">
        <w:rPr>
          <w:lang w:val="sr-Cyrl-RS"/>
        </w:rPr>
        <w:t xml:space="preserve">о </w:t>
      </w:r>
      <w:r w:rsidRPr="00280A06">
        <w:rPr>
          <w:lang w:val="sr-Cyrl-RS"/>
        </w:rPr>
        <w:t>све што је предвиђено конкурсом и утврђено је да испуњава услове прописане Законом о високом образовању и Статутом Факултета организационих наука.</w:t>
      </w:r>
    </w:p>
    <w:p w14:paraId="537FBEC6" w14:textId="77777777" w:rsidR="007C61F6" w:rsidRPr="00C177F0" w:rsidRDefault="007C61F6" w:rsidP="00902019">
      <w:pPr>
        <w:spacing w:after="0"/>
        <w:jc w:val="both"/>
        <w:rPr>
          <w:sz w:val="20"/>
          <w:szCs w:val="20"/>
          <w:lang w:val="sr-Cyrl-RS"/>
        </w:rPr>
      </w:pPr>
    </w:p>
    <w:p w14:paraId="6A8ED505" w14:textId="7134553E" w:rsidR="001167FB" w:rsidRDefault="001167FB" w:rsidP="00902019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Комисија истиче да је </w:t>
      </w:r>
      <w:r w:rsidR="00A762D0">
        <w:rPr>
          <w:lang w:val="sr-Cyrl-RS"/>
        </w:rPr>
        <w:t>Катарина Петровић</w:t>
      </w:r>
      <w:r>
        <w:rPr>
          <w:lang w:val="sr-Cyrl-RS"/>
        </w:rPr>
        <w:t xml:space="preserve"> у досадашњем раду на Факултету организационих наука показа</w:t>
      </w:r>
      <w:r w:rsidR="00A762D0">
        <w:rPr>
          <w:lang w:val="sr-Cyrl-RS"/>
        </w:rPr>
        <w:t>ла</w:t>
      </w:r>
      <w:r>
        <w:rPr>
          <w:lang w:val="sr-Cyrl-RS"/>
        </w:rPr>
        <w:t xml:space="preserve"> одличне резултате на наставним активностима, што потврђују и оцене остварене на анкетама за вредновање педагошког рада. У досадашњем раду, </w:t>
      </w:r>
      <w:r w:rsidR="00A762D0">
        <w:rPr>
          <w:lang w:val="sr-Cyrl-RS"/>
        </w:rPr>
        <w:t xml:space="preserve">Катарина Петровић </w:t>
      </w:r>
      <w:r>
        <w:rPr>
          <w:lang w:val="sr-Cyrl-RS"/>
        </w:rPr>
        <w:t xml:space="preserve">је </w:t>
      </w:r>
      <w:r w:rsidRPr="001167FB">
        <w:rPr>
          <w:lang w:val="sr-Cyrl-RS"/>
        </w:rPr>
        <w:t>на Факултету</w:t>
      </w:r>
      <w:r>
        <w:rPr>
          <w:lang w:val="sr-Cyrl-RS"/>
        </w:rPr>
        <w:t xml:space="preserve"> </w:t>
      </w:r>
      <w:r w:rsidRPr="001167FB">
        <w:rPr>
          <w:lang w:val="sr-Cyrl-RS"/>
        </w:rPr>
        <w:t>организационих наука одговорно испуњава</w:t>
      </w:r>
      <w:r w:rsidR="00A762D0">
        <w:rPr>
          <w:lang w:val="sr-Cyrl-RS"/>
        </w:rPr>
        <w:t>ла</w:t>
      </w:r>
      <w:r w:rsidRPr="001167FB">
        <w:rPr>
          <w:lang w:val="sr-Cyrl-RS"/>
        </w:rPr>
        <w:t xml:space="preserve"> сва сарадничка задужења на Катедри за</w:t>
      </w:r>
      <w:r>
        <w:rPr>
          <w:lang w:val="sr-Cyrl-RS"/>
        </w:rPr>
        <w:t xml:space="preserve"> менаџмент и управљање пројектима. Показа</w:t>
      </w:r>
      <w:r w:rsidR="00A762D0">
        <w:rPr>
          <w:lang w:val="sr-Cyrl-RS"/>
        </w:rPr>
        <w:t>ла</w:t>
      </w:r>
      <w:r>
        <w:rPr>
          <w:lang w:val="sr-Cyrl-RS"/>
        </w:rPr>
        <w:t xml:space="preserve"> је склоности ка научно-истраживачком раду и поседује практично искуство у примени знања из уже научне области Менаџмент и управљање пројектима. </w:t>
      </w:r>
    </w:p>
    <w:p w14:paraId="4FD595D5" w14:textId="77777777" w:rsidR="00E656D6" w:rsidRPr="00C177F0" w:rsidRDefault="00E656D6" w:rsidP="00902019">
      <w:pPr>
        <w:spacing w:after="0"/>
        <w:jc w:val="both"/>
        <w:rPr>
          <w:sz w:val="20"/>
          <w:szCs w:val="20"/>
          <w:lang w:val="sr-Cyrl-RS"/>
        </w:rPr>
      </w:pPr>
    </w:p>
    <w:p w14:paraId="68F8813B" w14:textId="1B303B29" w:rsidR="007C61F6" w:rsidRDefault="00E656D6" w:rsidP="005941C2">
      <w:pPr>
        <w:spacing w:after="0"/>
        <w:jc w:val="both"/>
        <w:rPr>
          <w:lang w:val="sr-Latn-RS"/>
        </w:rPr>
      </w:pPr>
      <w:r w:rsidRPr="00E656D6">
        <w:rPr>
          <w:lang w:val="sr-Cyrl-RS"/>
        </w:rPr>
        <w:t>На основу увида у документацију, узимајући у обзир формалне услове, претходно стечено</w:t>
      </w:r>
      <w:r>
        <w:rPr>
          <w:lang w:val="sr-Cyrl-RS"/>
        </w:rPr>
        <w:t xml:space="preserve"> </w:t>
      </w:r>
      <w:r w:rsidRPr="00E656D6">
        <w:rPr>
          <w:lang w:val="sr-Cyrl-RS"/>
        </w:rPr>
        <w:t>образовање, академско искуство и њихову усклађеност са облашћу за коју је расписан</w:t>
      </w:r>
      <w:r>
        <w:rPr>
          <w:lang w:val="sr-Cyrl-RS"/>
        </w:rPr>
        <w:t xml:space="preserve"> </w:t>
      </w:r>
      <w:r w:rsidRPr="00E656D6">
        <w:rPr>
          <w:lang w:val="sr-Cyrl-RS"/>
        </w:rPr>
        <w:t>Конкурс,</w:t>
      </w:r>
      <w:r>
        <w:rPr>
          <w:lang w:val="sr-Cyrl-RS"/>
        </w:rPr>
        <w:t xml:space="preserve"> </w:t>
      </w:r>
      <w:r w:rsidRPr="00E656D6">
        <w:rPr>
          <w:lang w:val="sr-Cyrl-RS"/>
        </w:rPr>
        <w:t>затим, искуство у педагошком раду и оцену квалитета тог рада, Комисија предлаже Декану</w:t>
      </w:r>
      <w:r w:rsidR="00DD75D8">
        <w:rPr>
          <w:lang w:val="sr-Cyrl-RS"/>
        </w:rPr>
        <w:t xml:space="preserve"> </w:t>
      </w:r>
      <w:r w:rsidRPr="00E656D6">
        <w:rPr>
          <w:lang w:val="sr-Cyrl-RS"/>
        </w:rPr>
        <w:t xml:space="preserve">Факултета и Изборном већу Факултета организационих наука да се </w:t>
      </w:r>
      <w:r w:rsidR="00A762D0">
        <w:rPr>
          <w:lang w:val="sr-Cyrl-RS"/>
        </w:rPr>
        <w:t xml:space="preserve">Катарина Петровић </w:t>
      </w:r>
      <w:r w:rsidRPr="00E656D6">
        <w:rPr>
          <w:lang w:val="sr-Cyrl-RS"/>
        </w:rPr>
        <w:t>изабере у</w:t>
      </w:r>
      <w:r w:rsidR="00DD75D8">
        <w:rPr>
          <w:lang w:val="sr-Cyrl-RS"/>
        </w:rPr>
        <w:t xml:space="preserve"> </w:t>
      </w:r>
      <w:r w:rsidRPr="00E656D6">
        <w:rPr>
          <w:lang w:val="sr-Cyrl-RS"/>
        </w:rPr>
        <w:t xml:space="preserve">звање асистента на Факултету организационих наука </w:t>
      </w:r>
      <w:r w:rsidR="00DD75D8" w:rsidRPr="00E656D6">
        <w:rPr>
          <w:lang w:val="sr-Cyrl-RS"/>
        </w:rPr>
        <w:t>Универзитета</w:t>
      </w:r>
      <w:r w:rsidRPr="00E656D6">
        <w:rPr>
          <w:lang w:val="sr-Cyrl-RS"/>
        </w:rPr>
        <w:t xml:space="preserve"> у Београду, за ужу научну</w:t>
      </w:r>
      <w:r w:rsidR="00DD75D8">
        <w:rPr>
          <w:lang w:val="sr-Cyrl-RS"/>
        </w:rPr>
        <w:t xml:space="preserve"> </w:t>
      </w:r>
      <w:r w:rsidRPr="00E656D6">
        <w:rPr>
          <w:lang w:val="sr-Cyrl-RS"/>
        </w:rPr>
        <w:t xml:space="preserve">област </w:t>
      </w:r>
      <w:r w:rsidR="00DD75D8">
        <w:rPr>
          <w:lang w:val="sr-Cyrl-RS"/>
        </w:rPr>
        <w:t>Менаџмент и управљање пројектима</w:t>
      </w:r>
      <w:r w:rsidRPr="00E656D6">
        <w:rPr>
          <w:lang w:val="sr-Cyrl-RS"/>
        </w:rPr>
        <w:t>, на одређено време од три године, са пуним</w:t>
      </w:r>
      <w:r w:rsidR="005941C2">
        <w:rPr>
          <w:lang w:val="sr-Latn-RS"/>
        </w:rPr>
        <w:t xml:space="preserve"> </w:t>
      </w:r>
      <w:r w:rsidRPr="00E656D6">
        <w:rPr>
          <w:lang w:val="sr-Cyrl-RS"/>
        </w:rPr>
        <w:t>радним</w:t>
      </w:r>
      <w:r w:rsidR="0070293E">
        <w:rPr>
          <w:lang w:val="sr-Cyrl-RS"/>
        </w:rPr>
        <w:t xml:space="preserve"> </w:t>
      </w:r>
      <w:r w:rsidRPr="00E656D6">
        <w:rPr>
          <w:lang w:val="sr-Cyrl-RS"/>
        </w:rPr>
        <w:t>временом.</w:t>
      </w:r>
    </w:p>
    <w:p w14:paraId="38ACDF73" w14:textId="77777777" w:rsidR="005941C2" w:rsidRPr="00C177F0" w:rsidRDefault="005941C2" w:rsidP="005941C2">
      <w:pPr>
        <w:spacing w:after="0"/>
        <w:jc w:val="both"/>
        <w:rPr>
          <w:sz w:val="28"/>
          <w:szCs w:val="28"/>
          <w:lang w:val="sr-Latn-RS"/>
        </w:rPr>
      </w:pPr>
    </w:p>
    <w:p w14:paraId="573C97A2" w14:textId="66186785" w:rsidR="00DD75D8" w:rsidRPr="005941C2" w:rsidRDefault="00902019" w:rsidP="00902019">
      <w:pPr>
        <w:spacing w:after="0"/>
        <w:jc w:val="both"/>
        <w:rPr>
          <w:lang w:val="sr-Latn-RS"/>
        </w:rPr>
      </w:pPr>
      <w:r w:rsidRPr="00892266">
        <w:rPr>
          <w:lang w:val="sr-Cyrl-RS"/>
        </w:rPr>
        <w:t>У Београду</w:t>
      </w:r>
      <w:r w:rsidR="00DF2A20" w:rsidRPr="00892266">
        <w:rPr>
          <w:lang w:val="sr-Cyrl-RS"/>
        </w:rPr>
        <w:t xml:space="preserve">, </w:t>
      </w:r>
      <w:r w:rsidR="008A3B49">
        <w:rPr>
          <w:lang w:val="sr-Cyrl-RS"/>
        </w:rPr>
        <w:t>01</w:t>
      </w:r>
      <w:r w:rsidR="00DF2A20" w:rsidRPr="00892266">
        <w:rPr>
          <w:lang w:val="sr-Cyrl-RS"/>
        </w:rPr>
        <w:t>.</w:t>
      </w:r>
      <w:r w:rsidR="00347E7E" w:rsidRPr="00892266">
        <w:rPr>
          <w:lang w:val="sr-Latn-RS"/>
        </w:rPr>
        <w:t>0</w:t>
      </w:r>
      <w:r w:rsidR="008A3B49">
        <w:rPr>
          <w:lang w:val="sr-Cyrl-RS"/>
        </w:rPr>
        <w:t>4</w:t>
      </w:r>
      <w:r w:rsidR="00DF2A20" w:rsidRPr="00892266">
        <w:rPr>
          <w:lang w:val="sr-Cyrl-RS"/>
        </w:rPr>
        <w:t>.202</w:t>
      </w:r>
      <w:r w:rsidR="005941C2" w:rsidRPr="00892266">
        <w:rPr>
          <w:lang w:val="sr-Latn-RS"/>
        </w:rPr>
        <w:t>6</w:t>
      </w:r>
      <w:r w:rsidR="00DF2A20" w:rsidRPr="00892266">
        <w:rPr>
          <w:lang w:val="sr-Cyrl-RS"/>
        </w:rPr>
        <w:t>.</w:t>
      </w:r>
      <w:r w:rsidR="00686DBB" w:rsidRPr="00280A06">
        <w:rPr>
          <w:lang w:val="sr-Cyrl-RS"/>
        </w:rPr>
        <w:t xml:space="preserve">                     </w:t>
      </w:r>
    </w:p>
    <w:p w14:paraId="39140193" w14:textId="0A1E0377" w:rsidR="00DD75D8" w:rsidRPr="00347E7E" w:rsidRDefault="00347E7E" w:rsidP="00554477">
      <w:pPr>
        <w:spacing w:after="0"/>
        <w:jc w:val="right"/>
        <w:rPr>
          <w:b/>
          <w:bCs/>
          <w:color w:val="000000" w:themeColor="text1"/>
          <w:lang w:val="sr-Cyrl-RS"/>
        </w:rPr>
      </w:pPr>
      <w:r w:rsidRPr="00347E7E">
        <w:rPr>
          <w:b/>
          <w:bCs/>
          <w:color w:val="000000" w:themeColor="text1"/>
          <w:lang w:val="sr-Cyrl-RS"/>
        </w:rPr>
        <w:t>КОМИСИЈА</w:t>
      </w:r>
    </w:p>
    <w:p w14:paraId="4F8D46DC" w14:textId="77777777" w:rsidR="00DD75D8" w:rsidRPr="00DD75D8" w:rsidRDefault="00DD75D8" w:rsidP="00DD75D8">
      <w:pPr>
        <w:spacing w:after="0"/>
        <w:jc w:val="both"/>
        <w:rPr>
          <w:lang w:val="sr-Cyrl-RS"/>
        </w:rPr>
      </w:pPr>
    </w:p>
    <w:p w14:paraId="79E43352" w14:textId="77777777" w:rsidR="00DD75D8" w:rsidRPr="00DD75D8" w:rsidRDefault="00DD75D8" w:rsidP="00DD75D8">
      <w:pPr>
        <w:spacing w:after="0"/>
        <w:jc w:val="both"/>
        <w:rPr>
          <w:lang w:val="sr-Cyrl-RS"/>
        </w:rPr>
      </w:pPr>
      <w:r w:rsidRPr="00DD75D8">
        <w:rPr>
          <w:lang w:val="sr-Cyrl-RS"/>
        </w:rPr>
        <w:tab/>
      </w:r>
      <w:r w:rsidRPr="00DD75D8">
        <w:rPr>
          <w:lang w:val="sr-Cyrl-RS"/>
        </w:rPr>
        <w:tab/>
      </w:r>
      <w:r w:rsidRPr="00DD75D8">
        <w:rPr>
          <w:lang w:val="sr-Cyrl-RS"/>
        </w:rPr>
        <w:tab/>
      </w:r>
    </w:p>
    <w:p w14:paraId="434DE0D0" w14:textId="34483003" w:rsidR="00DD75D8" w:rsidRDefault="00502EDF" w:rsidP="00DD75D8">
      <w:pPr>
        <w:spacing w:after="0"/>
        <w:jc w:val="right"/>
        <w:rPr>
          <w:lang w:val="sr-Cyrl-RS"/>
        </w:rPr>
      </w:pPr>
      <w:r>
        <w:rPr>
          <w:lang w:val="sr-Cyrl-RS"/>
        </w:rPr>
        <w:t>________</w:t>
      </w:r>
      <w:r w:rsidR="00DD75D8">
        <w:rPr>
          <w:lang w:val="sr-Cyrl-RS"/>
        </w:rPr>
        <w:t>___________________________________________</w:t>
      </w:r>
    </w:p>
    <w:p w14:paraId="4291C2FB" w14:textId="6CED381D" w:rsidR="00DD75D8" w:rsidRPr="00DD75D8" w:rsidRDefault="00347E7E" w:rsidP="00DD75D8">
      <w:pPr>
        <w:spacing w:after="0"/>
        <w:jc w:val="right"/>
        <w:rPr>
          <w:lang w:val="sr-Cyrl-RS"/>
        </w:rPr>
      </w:pPr>
      <w:r w:rsidRPr="00DD75D8">
        <w:rPr>
          <w:lang w:val="sr-Cyrl-RS"/>
        </w:rPr>
        <w:t>др Драган Бјелица, ванредни професор</w:t>
      </w:r>
      <w:r w:rsidR="00DD75D8" w:rsidRPr="00DD75D8">
        <w:rPr>
          <w:lang w:val="sr-Cyrl-RS"/>
        </w:rPr>
        <w:t>,</w:t>
      </w:r>
    </w:p>
    <w:p w14:paraId="6CF1EA20" w14:textId="54D35C01" w:rsidR="00DD75D8" w:rsidRPr="00DD75D8" w:rsidRDefault="00502EDF" w:rsidP="00DD75D8">
      <w:pPr>
        <w:spacing w:after="0"/>
        <w:jc w:val="right"/>
        <w:rPr>
          <w:lang w:val="sr-Cyrl-RS"/>
        </w:rPr>
      </w:pPr>
      <w:r>
        <w:rPr>
          <w:lang w:val="sr-Cyrl-RS"/>
        </w:rPr>
        <w:t xml:space="preserve">Универзитет у Београду - </w:t>
      </w:r>
      <w:r w:rsidR="00DD75D8" w:rsidRPr="00DD75D8">
        <w:rPr>
          <w:lang w:val="sr-Cyrl-RS"/>
        </w:rPr>
        <w:t>Факултет организационих наука,</w:t>
      </w:r>
    </w:p>
    <w:p w14:paraId="68DB27A7" w14:textId="77777777" w:rsidR="00DD75D8" w:rsidRDefault="00DD75D8" w:rsidP="00DD75D8">
      <w:pPr>
        <w:spacing w:after="0"/>
        <w:jc w:val="right"/>
        <w:rPr>
          <w:lang w:val="sr-Cyrl-RS"/>
        </w:rPr>
      </w:pPr>
      <w:r w:rsidRPr="00DD75D8">
        <w:rPr>
          <w:lang w:val="sr-Cyrl-RS"/>
        </w:rPr>
        <w:t>председник комисије</w:t>
      </w:r>
    </w:p>
    <w:p w14:paraId="17AFD0C1" w14:textId="3A8D1F83" w:rsidR="00DD75D8" w:rsidRPr="00DD75D8" w:rsidRDefault="00DD75D8" w:rsidP="00DD75D8">
      <w:pPr>
        <w:spacing w:after="0"/>
        <w:jc w:val="right"/>
        <w:rPr>
          <w:lang w:val="sr-Cyrl-RS"/>
        </w:rPr>
      </w:pPr>
      <w:r w:rsidRPr="00DD75D8">
        <w:rPr>
          <w:lang w:val="sr-Cyrl-RS"/>
        </w:rPr>
        <w:t xml:space="preserve">     </w:t>
      </w:r>
    </w:p>
    <w:p w14:paraId="4EE82ACB" w14:textId="77777777" w:rsidR="00DD75D8" w:rsidRPr="00DD75D8" w:rsidRDefault="00DD75D8" w:rsidP="00DD75D8">
      <w:pPr>
        <w:spacing w:after="0"/>
        <w:jc w:val="right"/>
        <w:rPr>
          <w:lang w:val="sr-Cyrl-RS"/>
        </w:rPr>
      </w:pPr>
    </w:p>
    <w:p w14:paraId="6A222A1A" w14:textId="77777777" w:rsidR="00502EDF" w:rsidRDefault="00502EDF" w:rsidP="00502EDF">
      <w:pPr>
        <w:spacing w:after="0"/>
        <w:jc w:val="right"/>
        <w:rPr>
          <w:lang w:val="sr-Cyrl-RS"/>
        </w:rPr>
      </w:pPr>
      <w:r>
        <w:rPr>
          <w:lang w:val="sr-Cyrl-RS"/>
        </w:rPr>
        <w:t>___________________________________________________</w:t>
      </w:r>
    </w:p>
    <w:p w14:paraId="1852EC6F" w14:textId="638E9B15" w:rsidR="00DD75D8" w:rsidRPr="00DD75D8" w:rsidRDefault="00347E7E" w:rsidP="00DD75D8">
      <w:pPr>
        <w:spacing w:after="0"/>
        <w:jc w:val="right"/>
        <w:rPr>
          <w:lang w:val="sr-Cyrl-RS"/>
        </w:rPr>
      </w:pPr>
      <w:r w:rsidRPr="00DD75D8">
        <w:rPr>
          <w:lang w:val="sr-Cyrl-RS"/>
        </w:rPr>
        <w:t>др Зорица Митровић, доцент</w:t>
      </w:r>
      <w:r w:rsidR="00DD75D8" w:rsidRPr="00DD75D8">
        <w:rPr>
          <w:lang w:val="sr-Cyrl-RS"/>
        </w:rPr>
        <w:t>,</w:t>
      </w:r>
    </w:p>
    <w:p w14:paraId="40451493" w14:textId="381B772F" w:rsidR="00DD75D8" w:rsidRPr="00DD75D8" w:rsidRDefault="00502EDF" w:rsidP="00DD75D8">
      <w:pPr>
        <w:spacing w:after="0"/>
        <w:jc w:val="right"/>
        <w:rPr>
          <w:lang w:val="sr-Cyrl-RS"/>
        </w:rPr>
      </w:pPr>
      <w:r>
        <w:rPr>
          <w:lang w:val="sr-Cyrl-RS"/>
        </w:rPr>
        <w:t xml:space="preserve">Универзитет у Београду - </w:t>
      </w:r>
      <w:r w:rsidR="00DD75D8" w:rsidRPr="00DD75D8">
        <w:rPr>
          <w:lang w:val="sr-Cyrl-RS"/>
        </w:rPr>
        <w:t>Факултет организационих наука,</w:t>
      </w:r>
    </w:p>
    <w:p w14:paraId="3533125C" w14:textId="77777777" w:rsidR="00DD75D8" w:rsidRDefault="00DD75D8" w:rsidP="00DD75D8">
      <w:pPr>
        <w:spacing w:after="0"/>
        <w:jc w:val="right"/>
        <w:rPr>
          <w:lang w:val="sr-Cyrl-RS"/>
        </w:rPr>
      </w:pPr>
      <w:r w:rsidRPr="00DD75D8">
        <w:rPr>
          <w:lang w:val="sr-Cyrl-RS"/>
        </w:rPr>
        <w:t>члан комисије</w:t>
      </w:r>
    </w:p>
    <w:p w14:paraId="7D66DC5F" w14:textId="77777777" w:rsidR="00DD75D8" w:rsidRDefault="00DD75D8" w:rsidP="00DD75D8">
      <w:pPr>
        <w:spacing w:after="0"/>
        <w:jc w:val="right"/>
        <w:rPr>
          <w:lang w:val="sr-Cyrl-RS"/>
        </w:rPr>
      </w:pPr>
    </w:p>
    <w:p w14:paraId="0A6B777D" w14:textId="77777777" w:rsidR="00DD75D8" w:rsidRPr="00DD75D8" w:rsidRDefault="00DD75D8" w:rsidP="00DD75D8">
      <w:pPr>
        <w:spacing w:after="0"/>
        <w:jc w:val="right"/>
        <w:rPr>
          <w:lang w:val="sr-Cyrl-RS"/>
        </w:rPr>
      </w:pPr>
    </w:p>
    <w:p w14:paraId="3BB6203B" w14:textId="77777777" w:rsidR="00502EDF" w:rsidRDefault="00502EDF" w:rsidP="00502EDF">
      <w:pPr>
        <w:spacing w:after="0"/>
        <w:jc w:val="right"/>
        <w:rPr>
          <w:lang w:val="sr-Cyrl-RS"/>
        </w:rPr>
      </w:pPr>
      <w:r>
        <w:rPr>
          <w:lang w:val="sr-Cyrl-RS"/>
        </w:rPr>
        <w:t>___________________________________________________</w:t>
      </w:r>
    </w:p>
    <w:p w14:paraId="4F6D541B" w14:textId="77777777" w:rsidR="00DD75D8" w:rsidRPr="00DD75D8" w:rsidRDefault="00DD75D8" w:rsidP="00DD75D8">
      <w:pPr>
        <w:spacing w:after="0"/>
        <w:jc w:val="right"/>
        <w:rPr>
          <w:lang w:val="sr-Cyrl-RS"/>
        </w:rPr>
      </w:pPr>
      <w:r w:rsidRPr="00DD75D8">
        <w:rPr>
          <w:lang w:val="sr-Cyrl-RS"/>
        </w:rPr>
        <w:t>др Небојша Бојовић, редовни професор,</w:t>
      </w:r>
    </w:p>
    <w:p w14:paraId="304072B8" w14:textId="10B81354" w:rsidR="00DD75D8" w:rsidRPr="00DD75D8" w:rsidRDefault="00502EDF" w:rsidP="00DD75D8">
      <w:pPr>
        <w:spacing w:after="0"/>
        <w:jc w:val="right"/>
        <w:rPr>
          <w:lang w:val="sr-Cyrl-RS"/>
        </w:rPr>
      </w:pPr>
      <w:r>
        <w:rPr>
          <w:lang w:val="sr-Cyrl-RS"/>
        </w:rPr>
        <w:t xml:space="preserve">Универзитет у Београду - </w:t>
      </w:r>
      <w:r w:rsidR="00DD75D8" w:rsidRPr="00DD75D8">
        <w:rPr>
          <w:lang w:val="sr-Cyrl-RS"/>
        </w:rPr>
        <w:t>Саобраћајни факултет,</w:t>
      </w:r>
    </w:p>
    <w:p w14:paraId="4CC1CF56" w14:textId="337DBE55" w:rsidR="00E656D6" w:rsidRDefault="00DD75D8" w:rsidP="00DD75D8">
      <w:pPr>
        <w:spacing w:after="0"/>
        <w:jc w:val="right"/>
        <w:rPr>
          <w:lang w:val="sr-Cyrl-RS"/>
        </w:rPr>
      </w:pPr>
      <w:r w:rsidRPr="00DD75D8">
        <w:rPr>
          <w:lang w:val="sr-Cyrl-RS"/>
        </w:rPr>
        <w:t>члан комисије</w:t>
      </w:r>
      <w:r w:rsidR="00686DBB" w:rsidRPr="00280A06">
        <w:rPr>
          <w:lang w:val="sr-Cyrl-RS"/>
        </w:rPr>
        <w:t xml:space="preserve">                           </w:t>
      </w:r>
    </w:p>
    <w:sectPr w:rsidR="00E656D6" w:rsidSect="00030C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15BD" w14:textId="77777777" w:rsidR="00B15D69" w:rsidRDefault="00B15D69" w:rsidP="004C2A9C">
      <w:r>
        <w:separator/>
      </w:r>
    </w:p>
  </w:endnote>
  <w:endnote w:type="continuationSeparator" w:id="0">
    <w:p w14:paraId="3E7437C4" w14:textId="77777777" w:rsidR="00B15D69" w:rsidRDefault="00B15D69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963D" w14:textId="77777777" w:rsidR="007D1458" w:rsidRPr="007D1458" w:rsidRDefault="00224A89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D1458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A528F1">
      <w:rPr>
        <w:rStyle w:val="PageNumber"/>
        <w:noProof/>
        <w:sz w:val="20"/>
        <w:szCs w:val="20"/>
      </w:rPr>
      <w:t>4</w:t>
    </w:r>
    <w:r w:rsidRPr="007D145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54E1" w14:textId="77777777" w:rsidR="007D1458" w:rsidRPr="007D1458" w:rsidRDefault="00224A89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D1458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A528F1">
      <w:rPr>
        <w:rStyle w:val="PageNumber"/>
        <w:noProof/>
        <w:sz w:val="20"/>
        <w:szCs w:val="20"/>
      </w:rPr>
      <w:t>5</w:t>
    </w:r>
    <w:r w:rsidRPr="007D1458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86B7" w14:textId="77777777" w:rsidR="007D1458" w:rsidRPr="00975AC0" w:rsidRDefault="007D1458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Јове Илића 154, 11000 Београд, Србија, Тел.: (011) 3950-800, Факс: (011) 2461-221</w:t>
    </w:r>
  </w:p>
  <w:p w14:paraId="275A0E9F" w14:textId="77777777" w:rsidR="007D1458" w:rsidRPr="00975AC0" w:rsidRDefault="007D1458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ПИБ: 100383934, Матични број: 07004044, Текући рачун: 840-1344666-69</w:t>
    </w:r>
  </w:p>
  <w:p w14:paraId="44EFB238" w14:textId="77777777" w:rsidR="007D1458" w:rsidRPr="00975AC0" w:rsidRDefault="007D1458" w:rsidP="00E768DD">
    <w:pPr>
      <w:pStyle w:val="Footer"/>
      <w:jc w:val="center"/>
      <w:rPr>
        <w:color w:val="0070C0"/>
        <w:sz w:val="14"/>
        <w:szCs w:val="14"/>
        <w:lang w:val="ru-RU"/>
      </w:rPr>
    </w:pPr>
    <w:r w:rsidRPr="00975AC0">
      <w:rPr>
        <w:color w:val="0070C0"/>
        <w:sz w:val="14"/>
        <w:szCs w:val="14"/>
        <w:lang w:val="sr-Cyrl-CS"/>
      </w:rPr>
      <w:t xml:space="preserve">Е пошта: </w:t>
    </w:r>
    <w:hyperlink r:id="rId1" w:history="1">
      <w:r w:rsidRPr="00975AC0">
        <w:rPr>
          <w:rStyle w:val="Hyperlink"/>
          <w:color w:val="0070C0"/>
          <w:sz w:val="14"/>
          <w:szCs w:val="14"/>
          <w:u w:val="none"/>
        </w:rPr>
        <w:t>dekanat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@</w:t>
      </w:r>
      <w:r w:rsidRPr="00975AC0">
        <w:rPr>
          <w:rStyle w:val="Hyperlink"/>
          <w:color w:val="0070C0"/>
          <w:sz w:val="14"/>
          <w:szCs w:val="14"/>
          <w:u w:val="none"/>
        </w:rPr>
        <w:t>fon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bg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ac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rs</w:t>
      </w:r>
    </w:hyperlink>
    <w:r w:rsidRPr="00975AC0">
      <w:rPr>
        <w:color w:val="0070C0"/>
        <w:sz w:val="14"/>
        <w:szCs w:val="14"/>
        <w:lang w:val="sr-Cyrl-CS"/>
      </w:rPr>
      <w:t xml:space="preserve">; Посетите: </w:t>
    </w:r>
    <w:r w:rsidRPr="00975AC0">
      <w:rPr>
        <w:color w:val="0070C0"/>
        <w:sz w:val="14"/>
        <w:szCs w:val="14"/>
      </w:rPr>
      <w:t>www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fon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bg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ac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ED2FF" w14:textId="77777777" w:rsidR="00B15D69" w:rsidRDefault="00B15D69" w:rsidP="004C2A9C">
      <w:r>
        <w:separator/>
      </w:r>
    </w:p>
  </w:footnote>
  <w:footnote w:type="continuationSeparator" w:id="0">
    <w:p w14:paraId="54E59F81" w14:textId="77777777" w:rsidR="00B15D69" w:rsidRDefault="00B15D69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0F87" w14:textId="77777777" w:rsidR="007D1458" w:rsidRDefault="0090201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71AE90" wp14:editId="0E42C7D2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0" t="0" r="8890" b="8255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745D" w14:textId="77777777" w:rsidR="007D1458" w:rsidRDefault="00902019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2F8805B" wp14:editId="0260FE53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0" t="0" r="8890" b="825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F563" w14:textId="77777777" w:rsidR="007D1458" w:rsidRDefault="00902019" w:rsidP="001A7484">
    <w:pPr>
      <w:pStyle w:val="Head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E0972C5" wp14:editId="2B84C763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0" t="0" r="8890" b="825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B5AC4">
      <w:rPr>
        <w:noProof/>
      </w:rPr>
      <w:drawing>
        <wp:inline distT="0" distB="0" distL="0" distR="0" wp14:anchorId="1FE1E6F3" wp14:editId="3865C4C8">
          <wp:extent cx="1438275" cy="657225"/>
          <wp:effectExtent l="0" t="0" r="9525" b="9525"/>
          <wp:docPr id="1" name="Picture 1" descr="Logotip FON - Sl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FON - Sli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15"/>
    <w:multiLevelType w:val="hybridMultilevel"/>
    <w:tmpl w:val="BA562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0449"/>
    <w:multiLevelType w:val="hybridMultilevel"/>
    <w:tmpl w:val="3388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379D"/>
    <w:multiLevelType w:val="hybridMultilevel"/>
    <w:tmpl w:val="39B8D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16987"/>
    <w:multiLevelType w:val="hybridMultilevel"/>
    <w:tmpl w:val="56D20B44"/>
    <w:lvl w:ilvl="0" w:tplc="2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CA13FA"/>
    <w:multiLevelType w:val="hybridMultilevel"/>
    <w:tmpl w:val="A7E805B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435376D"/>
    <w:multiLevelType w:val="hybridMultilevel"/>
    <w:tmpl w:val="2642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42F28"/>
    <w:multiLevelType w:val="hybridMultilevel"/>
    <w:tmpl w:val="017C3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E6672"/>
    <w:multiLevelType w:val="hybridMultilevel"/>
    <w:tmpl w:val="EE248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C1509"/>
    <w:multiLevelType w:val="hybridMultilevel"/>
    <w:tmpl w:val="12F6E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E118D"/>
    <w:multiLevelType w:val="hybridMultilevel"/>
    <w:tmpl w:val="13840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E1810"/>
    <w:multiLevelType w:val="hybridMultilevel"/>
    <w:tmpl w:val="39B8D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770C"/>
    <w:multiLevelType w:val="hybridMultilevel"/>
    <w:tmpl w:val="9518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95F62"/>
    <w:multiLevelType w:val="hybridMultilevel"/>
    <w:tmpl w:val="16C62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D26BF"/>
    <w:multiLevelType w:val="hybridMultilevel"/>
    <w:tmpl w:val="7826BE6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E3887"/>
    <w:multiLevelType w:val="hybridMultilevel"/>
    <w:tmpl w:val="5336AB2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E0779"/>
    <w:multiLevelType w:val="hybridMultilevel"/>
    <w:tmpl w:val="93AA4DE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A22AE"/>
    <w:multiLevelType w:val="hybridMultilevel"/>
    <w:tmpl w:val="2F728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F336B"/>
    <w:multiLevelType w:val="hybridMultilevel"/>
    <w:tmpl w:val="A6FA6A1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49075FE2"/>
    <w:multiLevelType w:val="hybridMultilevel"/>
    <w:tmpl w:val="39B8D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AA5303"/>
    <w:multiLevelType w:val="hybridMultilevel"/>
    <w:tmpl w:val="BB2E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E12CE"/>
    <w:multiLevelType w:val="hybridMultilevel"/>
    <w:tmpl w:val="12F6E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2011C"/>
    <w:multiLevelType w:val="hybridMultilevel"/>
    <w:tmpl w:val="4704EAD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16861"/>
    <w:multiLevelType w:val="hybridMultilevel"/>
    <w:tmpl w:val="36167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C209C"/>
    <w:multiLevelType w:val="hybridMultilevel"/>
    <w:tmpl w:val="D02E3106"/>
    <w:lvl w:ilvl="0" w:tplc="0EECD188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864149">
    <w:abstractNumId w:val="29"/>
  </w:num>
  <w:num w:numId="2" w16cid:durableId="825632562">
    <w:abstractNumId w:val="20"/>
  </w:num>
  <w:num w:numId="3" w16cid:durableId="1696883315">
    <w:abstractNumId w:val="23"/>
  </w:num>
  <w:num w:numId="4" w16cid:durableId="630599806">
    <w:abstractNumId w:val="2"/>
  </w:num>
  <w:num w:numId="5" w16cid:durableId="724984806">
    <w:abstractNumId w:val="28"/>
  </w:num>
  <w:num w:numId="6" w16cid:durableId="1906837853">
    <w:abstractNumId w:val="25"/>
  </w:num>
  <w:num w:numId="7" w16cid:durableId="1575553015">
    <w:abstractNumId w:val="7"/>
  </w:num>
  <w:num w:numId="8" w16cid:durableId="1463889158">
    <w:abstractNumId w:val="9"/>
  </w:num>
  <w:num w:numId="9" w16cid:durableId="1852377319">
    <w:abstractNumId w:val="22"/>
  </w:num>
  <w:num w:numId="10" w16cid:durableId="1045830670">
    <w:abstractNumId w:val="11"/>
  </w:num>
  <w:num w:numId="11" w16cid:durableId="1568875106">
    <w:abstractNumId w:val="3"/>
  </w:num>
  <w:num w:numId="12" w16cid:durableId="1192494421">
    <w:abstractNumId w:val="19"/>
  </w:num>
  <w:num w:numId="13" w16cid:durableId="2099014728">
    <w:abstractNumId w:val="27"/>
  </w:num>
  <w:num w:numId="14" w16cid:durableId="1877810427">
    <w:abstractNumId w:val="26"/>
  </w:num>
  <w:num w:numId="15" w16cid:durableId="961303608">
    <w:abstractNumId w:val="0"/>
  </w:num>
  <w:num w:numId="16" w16cid:durableId="1473524736">
    <w:abstractNumId w:val="12"/>
  </w:num>
  <w:num w:numId="17" w16cid:durableId="1851289243">
    <w:abstractNumId w:val="1"/>
  </w:num>
  <w:num w:numId="18" w16cid:durableId="711227011">
    <w:abstractNumId w:val="17"/>
  </w:num>
  <w:num w:numId="19" w16cid:durableId="916403011">
    <w:abstractNumId w:val="18"/>
  </w:num>
  <w:num w:numId="20" w16cid:durableId="1864896504">
    <w:abstractNumId w:val="21"/>
  </w:num>
  <w:num w:numId="21" w16cid:durableId="1074818146">
    <w:abstractNumId w:val="13"/>
  </w:num>
  <w:num w:numId="22" w16cid:durableId="1307467092">
    <w:abstractNumId w:val="10"/>
  </w:num>
  <w:num w:numId="23" w16cid:durableId="1146167875">
    <w:abstractNumId w:val="5"/>
  </w:num>
  <w:num w:numId="24" w16cid:durableId="178934847">
    <w:abstractNumId w:val="8"/>
  </w:num>
  <w:num w:numId="25" w16cid:durableId="892547643">
    <w:abstractNumId w:val="14"/>
  </w:num>
  <w:num w:numId="26" w16cid:durableId="1760131011">
    <w:abstractNumId w:val="16"/>
  </w:num>
  <w:num w:numId="27" w16cid:durableId="1310204340">
    <w:abstractNumId w:val="24"/>
  </w:num>
  <w:num w:numId="28" w16cid:durableId="1087968614">
    <w:abstractNumId w:val="15"/>
  </w:num>
  <w:num w:numId="29" w16cid:durableId="372120207">
    <w:abstractNumId w:val="4"/>
  </w:num>
  <w:num w:numId="30" w16cid:durableId="20852250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19"/>
    <w:rsid w:val="00005CF4"/>
    <w:rsid w:val="0000669E"/>
    <w:rsid w:val="00022080"/>
    <w:rsid w:val="000267B4"/>
    <w:rsid w:val="00030C60"/>
    <w:rsid w:val="00032BA4"/>
    <w:rsid w:val="00041E90"/>
    <w:rsid w:val="00043458"/>
    <w:rsid w:val="00060C74"/>
    <w:rsid w:val="00061FD2"/>
    <w:rsid w:val="000649C9"/>
    <w:rsid w:val="00064C8E"/>
    <w:rsid w:val="00092C1A"/>
    <w:rsid w:val="000955E1"/>
    <w:rsid w:val="000B2A10"/>
    <w:rsid w:val="000B4DE5"/>
    <w:rsid w:val="000B6CA6"/>
    <w:rsid w:val="000C0D82"/>
    <w:rsid w:val="000C219D"/>
    <w:rsid w:val="000D5996"/>
    <w:rsid w:val="000F33E1"/>
    <w:rsid w:val="00100E91"/>
    <w:rsid w:val="00106AFA"/>
    <w:rsid w:val="001167FB"/>
    <w:rsid w:val="0012132E"/>
    <w:rsid w:val="001248EA"/>
    <w:rsid w:val="00127239"/>
    <w:rsid w:val="00131BA7"/>
    <w:rsid w:val="00153D8F"/>
    <w:rsid w:val="00155B3C"/>
    <w:rsid w:val="0015629F"/>
    <w:rsid w:val="001654EF"/>
    <w:rsid w:val="00167297"/>
    <w:rsid w:val="0017415B"/>
    <w:rsid w:val="00175D0D"/>
    <w:rsid w:val="00183B6A"/>
    <w:rsid w:val="00184E87"/>
    <w:rsid w:val="001962EA"/>
    <w:rsid w:val="001A199E"/>
    <w:rsid w:val="001A4D96"/>
    <w:rsid w:val="001A5AF1"/>
    <w:rsid w:val="001A7484"/>
    <w:rsid w:val="001C31FC"/>
    <w:rsid w:val="001D1D8C"/>
    <w:rsid w:val="00200C31"/>
    <w:rsid w:val="00202745"/>
    <w:rsid w:val="00206B66"/>
    <w:rsid w:val="0021259B"/>
    <w:rsid w:val="00221649"/>
    <w:rsid w:val="002246D0"/>
    <w:rsid w:val="00224A89"/>
    <w:rsid w:val="0023090E"/>
    <w:rsid w:val="0023743C"/>
    <w:rsid w:val="002427F7"/>
    <w:rsid w:val="002434ED"/>
    <w:rsid w:val="002439B1"/>
    <w:rsid w:val="002534A6"/>
    <w:rsid w:val="00261137"/>
    <w:rsid w:val="00280A06"/>
    <w:rsid w:val="00286650"/>
    <w:rsid w:val="0028725E"/>
    <w:rsid w:val="002A4BBD"/>
    <w:rsid w:val="002A64FB"/>
    <w:rsid w:val="002A7DE7"/>
    <w:rsid w:val="002B29CF"/>
    <w:rsid w:val="002B45EB"/>
    <w:rsid w:val="002C0F3C"/>
    <w:rsid w:val="002C1568"/>
    <w:rsid w:val="002C2ED5"/>
    <w:rsid w:val="002C58CE"/>
    <w:rsid w:val="002D4521"/>
    <w:rsid w:val="002D7974"/>
    <w:rsid w:val="002F63C0"/>
    <w:rsid w:val="00301E72"/>
    <w:rsid w:val="00305881"/>
    <w:rsid w:val="00347E7E"/>
    <w:rsid w:val="00353F38"/>
    <w:rsid w:val="00362177"/>
    <w:rsid w:val="00375E35"/>
    <w:rsid w:val="00386C96"/>
    <w:rsid w:val="003964A5"/>
    <w:rsid w:val="003C1494"/>
    <w:rsid w:val="003D209B"/>
    <w:rsid w:val="003D763D"/>
    <w:rsid w:val="003F688C"/>
    <w:rsid w:val="00402ECF"/>
    <w:rsid w:val="00403EA5"/>
    <w:rsid w:val="004058BC"/>
    <w:rsid w:val="00421072"/>
    <w:rsid w:val="0042150C"/>
    <w:rsid w:val="00423020"/>
    <w:rsid w:val="00423532"/>
    <w:rsid w:val="004268E2"/>
    <w:rsid w:val="00433239"/>
    <w:rsid w:val="00434373"/>
    <w:rsid w:val="00462BBB"/>
    <w:rsid w:val="0046641B"/>
    <w:rsid w:val="004704FF"/>
    <w:rsid w:val="00473B0A"/>
    <w:rsid w:val="00475EE4"/>
    <w:rsid w:val="00481679"/>
    <w:rsid w:val="00484D38"/>
    <w:rsid w:val="0048668B"/>
    <w:rsid w:val="004A431C"/>
    <w:rsid w:val="004A54BF"/>
    <w:rsid w:val="004A6A5E"/>
    <w:rsid w:val="004B40B5"/>
    <w:rsid w:val="004C2A9C"/>
    <w:rsid w:val="004C7A1A"/>
    <w:rsid w:val="004C7AE6"/>
    <w:rsid w:val="004D7F76"/>
    <w:rsid w:val="004E1EC2"/>
    <w:rsid w:val="004F3D3A"/>
    <w:rsid w:val="00502EDF"/>
    <w:rsid w:val="005202B8"/>
    <w:rsid w:val="00524F29"/>
    <w:rsid w:val="00530588"/>
    <w:rsid w:val="00531284"/>
    <w:rsid w:val="005378DC"/>
    <w:rsid w:val="005425EF"/>
    <w:rsid w:val="005503D5"/>
    <w:rsid w:val="00554477"/>
    <w:rsid w:val="005622E6"/>
    <w:rsid w:val="005941C2"/>
    <w:rsid w:val="005A19D3"/>
    <w:rsid w:val="005A1CA8"/>
    <w:rsid w:val="005C0D03"/>
    <w:rsid w:val="005D2362"/>
    <w:rsid w:val="00601340"/>
    <w:rsid w:val="00610B0C"/>
    <w:rsid w:val="0061141B"/>
    <w:rsid w:val="00617AE3"/>
    <w:rsid w:val="00620588"/>
    <w:rsid w:val="006237EB"/>
    <w:rsid w:val="00625DE3"/>
    <w:rsid w:val="00627EA0"/>
    <w:rsid w:val="0063280E"/>
    <w:rsid w:val="00632EAF"/>
    <w:rsid w:val="0063334C"/>
    <w:rsid w:val="00634B17"/>
    <w:rsid w:val="0064610B"/>
    <w:rsid w:val="00646A00"/>
    <w:rsid w:val="00653952"/>
    <w:rsid w:val="0067360E"/>
    <w:rsid w:val="00673D31"/>
    <w:rsid w:val="006823FF"/>
    <w:rsid w:val="0068479A"/>
    <w:rsid w:val="00684CA1"/>
    <w:rsid w:val="00686DBB"/>
    <w:rsid w:val="00695B37"/>
    <w:rsid w:val="006A179A"/>
    <w:rsid w:val="006A5F68"/>
    <w:rsid w:val="006B47CC"/>
    <w:rsid w:val="006B771E"/>
    <w:rsid w:val="006C6A34"/>
    <w:rsid w:val="006D7BE6"/>
    <w:rsid w:val="006E1806"/>
    <w:rsid w:val="006E238F"/>
    <w:rsid w:val="006F2AEF"/>
    <w:rsid w:val="00700DA6"/>
    <w:rsid w:val="00701AF6"/>
    <w:rsid w:val="0070293E"/>
    <w:rsid w:val="00707D99"/>
    <w:rsid w:val="00712163"/>
    <w:rsid w:val="00727096"/>
    <w:rsid w:val="007273BB"/>
    <w:rsid w:val="00734C87"/>
    <w:rsid w:val="00752EEE"/>
    <w:rsid w:val="007619EB"/>
    <w:rsid w:val="0076316A"/>
    <w:rsid w:val="007704BC"/>
    <w:rsid w:val="00773C1F"/>
    <w:rsid w:val="0078515D"/>
    <w:rsid w:val="00794139"/>
    <w:rsid w:val="007A13EA"/>
    <w:rsid w:val="007A7235"/>
    <w:rsid w:val="007B7DFA"/>
    <w:rsid w:val="007C2C2E"/>
    <w:rsid w:val="007C61F6"/>
    <w:rsid w:val="007D1458"/>
    <w:rsid w:val="007D25ED"/>
    <w:rsid w:val="007E25FF"/>
    <w:rsid w:val="007E43C9"/>
    <w:rsid w:val="007F1B41"/>
    <w:rsid w:val="00813DAC"/>
    <w:rsid w:val="00841475"/>
    <w:rsid w:val="0085477C"/>
    <w:rsid w:val="00871E97"/>
    <w:rsid w:val="0087260D"/>
    <w:rsid w:val="00873F93"/>
    <w:rsid w:val="008859C2"/>
    <w:rsid w:val="00887A33"/>
    <w:rsid w:val="00887DAB"/>
    <w:rsid w:val="00890A95"/>
    <w:rsid w:val="00892266"/>
    <w:rsid w:val="008A3B49"/>
    <w:rsid w:val="008A6BB3"/>
    <w:rsid w:val="008D23B9"/>
    <w:rsid w:val="008E457C"/>
    <w:rsid w:val="008F0053"/>
    <w:rsid w:val="008F2B0E"/>
    <w:rsid w:val="008F5138"/>
    <w:rsid w:val="009007A1"/>
    <w:rsid w:val="00902019"/>
    <w:rsid w:val="009163D8"/>
    <w:rsid w:val="00926C6A"/>
    <w:rsid w:val="00941A3E"/>
    <w:rsid w:val="00956386"/>
    <w:rsid w:val="00964F43"/>
    <w:rsid w:val="00966478"/>
    <w:rsid w:val="00972B7A"/>
    <w:rsid w:val="00975AC0"/>
    <w:rsid w:val="00986B79"/>
    <w:rsid w:val="00992F18"/>
    <w:rsid w:val="00993A09"/>
    <w:rsid w:val="0099482E"/>
    <w:rsid w:val="00997DDB"/>
    <w:rsid w:val="009A08B9"/>
    <w:rsid w:val="009A724B"/>
    <w:rsid w:val="009A7FE9"/>
    <w:rsid w:val="009B1689"/>
    <w:rsid w:val="009C36DA"/>
    <w:rsid w:val="009C7445"/>
    <w:rsid w:val="009D0895"/>
    <w:rsid w:val="009D146C"/>
    <w:rsid w:val="009D715F"/>
    <w:rsid w:val="009D7D37"/>
    <w:rsid w:val="009E5881"/>
    <w:rsid w:val="009F549A"/>
    <w:rsid w:val="009F5A85"/>
    <w:rsid w:val="00A240E5"/>
    <w:rsid w:val="00A2465A"/>
    <w:rsid w:val="00A25960"/>
    <w:rsid w:val="00A32A9E"/>
    <w:rsid w:val="00A50251"/>
    <w:rsid w:val="00A528F1"/>
    <w:rsid w:val="00A55042"/>
    <w:rsid w:val="00A6114C"/>
    <w:rsid w:val="00A64598"/>
    <w:rsid w:val="00A6513B"/>
    <w:rsid w:val="00A733FF"/>
    <w:rsid w:val="00A73526"/>
    <w:rsid w:val="00A762D0"/>
    <w:rsid w:val="00A82F68"/>
    <w:rsid w:val="00AA1113"/>
    <w:rsid w:val="00AA2637"/>
    <w:rsid w:val="00AA7FB3"/>
    <w:rsid w:val="00AB3D4E"/>
    <w:rsid w:val="00AB7782"/>
    <w:rsid w:val="00AD5BB3"/>
    <w:rsid w:val="00AE08FF"/>
    <w:rsid w:val="00AF13EA"/>
    <w:rsid w:val="00AF4763"/>
    <w:rsid w:val="00B05A91"/>
    <w:rsid w:val="00B06329"/>
    <w:rsid w:val="00B13573"/>
    <w:rsid w:val="00B15D69"/>
    <w:rsid w:val="00B319B1"/>
    <w:rsid w:val="00B34849"/>
    <w:rsid w:val="00B348DB"/>
    <w:rsid w:val="00B440CE"/>
    <w:rsid w:val="00B52CF8"/>
    <w:rsid w:val="00B53348"/>
    <w:rsid w:val="00B53372"/>
    <w:rsid w:val="00B53977"/>
    <w:rsid w:val="00B61F50"/>
    <w:rsid w:val="00B64859"/>
    <w:rsid w:val="00B66F46"/>
    <w:rsid w:val="00B8065F"/>
    <w:rsid w:val="00B828FE"/>
    <w:rsid w:val="00B90C9B"/>
    <w:rsid w:val="00B96FAE"/>
    <w:rsid w:val="00BC0CEB"/>
    <w:rsid w:val="00BC37E0"/>
    <w:rsid w:val="00BD013D"/>
    <w:rsid w:val="00BE3B44"/>
    <w:rsid w:val="00BF121E"/>
    <w:rsid w:val="00BF3B82"/>
    <w:rsid w:val="00BF7A86"/>
    <w:rsid w:val="00C004F1"/>
    <w:rsid w:val="00C07B4C"/>
    <w:rsid w:val="00C12264"/>
    <w:rsid w:val="00C15A9F"/>
    <w:rsid w:val="00C177F0"/>
    <w:rsid w:val="00C238A8"/>
    <w:rsid w:val="00C32462"/>
    <w:rsid w:val="00C429D1"/>
    <w:rsid w:val="00C4409A"/>
    <w:rsid w:val="00C6413C"/>
    <w:rsid w:val="00C673E1"/>
    <w:rsid w:val="00C7228E"/>
    <w:rsid w:val="00C9323D"/>
    <w:rsid w:val="00CA1AA4"/>
    <w:rsid w:val="00CA2AB5"/>
    <w:rsid w:val="00CC07AF"/>
    <w:rsid w:val="00CC1E9A"/>
    <w:rsid w:val="00CC713A"/>
    <w:rsid w:val="00CD30BD"/>
    <w:rsid w:val="00CD3DA5"/>
    <w:rsid w:val="00CD466D"/>
    <w:rsid w:val="00CE57C5"/>
    <w:rsid w:val="00CE649F"/>
    <w:rsid w:val="00CF2299"/>
    <w:rsid w:val="00CF7955"/>
    <w:rsid w:val="00D00CE3"/>
    <w:rsid w:val="00D15530"/>
    <w:rsid w:val="00D171BF"/>
    <w:rsid w:val="00D227C7"/>
    <w:rsid w:val="00D23191"/>
    <w:rsid w:val="00D2453E"/>
    <w:rsid w:val="00D471B5"/>
    <w:rsid w:val="00D52EA8"/>
    <w:rsid w:val="00D61CDC"/>
    <w:rsid w:val="00D656FE"/>
    <w:rsid w:val="00D7025E"/>
    <w:rsid w:val="00D732F6"/>
    <w:rsid w:val="00D81EEF"/>
    <w:rsid w:val="00D905CE"/>
    <w:rsid w:val="00D93BDB"/>
    <w:rsid w:val="00D961E7"/>
    <w:rsid w:val="00DA0997"/>
    <w:rsid w:val="00DB484C"/>
    <w:rsid w:val="00DC7605"/>
    <w:rsid w:val="00DD75D8"/>
    <w:rsid w:val="00DF12D0"/>
    <w:rsid w:val="00DF2A20"/>
    <w:rsid w:val="00DF2EFF"/>
    <w:rsid w:val="00DF783F"/>
    <w:rsid w:val="00E009EB"/>
    <w:rsid w:val="00E0352F"/>
    <w:rsid w:val="00E1067A"/>
    <w:rsid w:val="00E10F35"/>
    <w:rsid w:val="00E14C22"/>
    <w:rsid w:val="00E22F49"/>
    <w:rsid w:val="00E24E16"/>
    <w:rsid w:val="00E25145"/>
    <w:rsid w:val="00E30C65"/>
    <w:rsid w:val="00E318CD"/>
    <w:rsid w:val="00E33357"/>
    <w:rsid w:val="00E45175"/>
    <w:rsid w:val="00E656D6"/>
    <w:rsid w:val="00E67FE0"/>
    <w:rsid w:val="00E732EE"/>
    <w:rsid w:val="00E746CB"/>
    <w:rsid w:val="00E768DD"/>
    <w:rsid w:val="00E77E18"/>
    <w:rsid w:val="00E82575"/>
    <w:rsid w:val="00E962B4"/>
    <w:rsid w:val="00EA54A0"/>
    <w:rsid w:val="00EA69AB"/>
    <w:rsid w:val="00EB1E46"/>
    <w:rsid w:val="00EB42B7"/>
    <w:rsid w:val="00EC3E18"/>
    <w:rsid w:val="00ED388E"/>
    <w:rsid w:val="00ED439B"/>
    <w:rsid w:val="00ED4BE4"/>
    <w:rsid w:val="00ED6454"/>
    <w:rsid w:val="00EF00DC"/>
    <w:rsid w:val="00EF0C3E"/>
    <w:rsid w:val="00F006C4"/>
    <w:rsid w:val="00F040E4"/>
    <w:rsid w:val="00F143F8"/>
    <w:rsid w:val="00F16F4E"/>
    <w:rsid w:val="00F1710C"/>
    <w:rsid w:val="00F21CC1"/>
    <w:rsid w:val="00F57A90"/>
    <w:rsid w:val="00F77904"/>
    <w:rsid w:val="00FA1F71"/>
    <w:rsid w:val="00FA2204"/>
    <w:rsid w:val="00FA224F"/>
    <w:rsid w:val="00FA552C"/>
    <w:rsid w:val="00FB4943"/>
    <w:rsid w:val="00FD155C"/>
    <w:rsid w:val="00FD318D"/>
    <w:rsid w:val="00FF1CC9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."/>
  <w:listSeparator w:val=","/>
  <w14:docId w14:val="77530BE3"/>
  <w15:docId w15:val="{822DB860-42FF-4EDD-9FC0-5B88E0CC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78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outlineLvl w:val="0"/>
    </w:pPr>
    <w:rPr>
      <w:rFonts w:ascii="Tahoma" w:eastAsia="Times New Roman" w:hAnsi="Tahom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outlineLvl w:val="1"/>
    </w:pPr>
    <w:rPr>
      <w:rFonts w:ascii="Tahoma" w:eastAsia="Times New Roman" w:hAnsi="Tahom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  <w:style w:type="paragraph" w:styleId="ListParagraph">
    <w:name w:val="List Paragraph"/>
    <w:basedOn w:val="Normal"/>
    <w:uiPriority w:val="34"/>
    <w:qFormat/>
    <w:rsid w:val="00902019"/>
    <w:pPr>
      <w:ind w:left="720"/>
      <w:contextualSpacing/>
    </w:pPr>
  </w:style>
  <w:style w:type="paragraph" w:styleId="Revision">
    <w:name w:val="Revision"/>
    <w:hidden/>
    <w:uiPriority w:val="99"/>
    <w:semiHidden/>
    <w:rsid w:val="0087260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72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6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60D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60D"/>
    <w:rPr>
      <w:rFonts w:ascii="Calibri" w:eastAsia="Calibri" w:hAnsi="Calibr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F68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032-08090-5_1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281/zenodo.1801239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5937/tehnika2304475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5937/tehnika2405625p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on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N\Dokumenta%20Fon\Izvestaj%20komisije%20asistent%20MZ%20Ciril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1567-97EE-41A2-AEDE-04604D8B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D:\FON\Dokumenta Fon\Izvestaj komisije asistent MZ Cirilica.dot</Template>
  <TotalTime>8</TotalTime>
  <Pages>5</Pages>
  <Words>1661</Words>
  <Characters>10797</Characters>
  <Application>Microsoft Office Word</Application>
  <DocSecurity>0</DocSecurity>
  <Lines>229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FON</Company>
  <LinksUpToDate>false</LinksUpToDate>
  <CharactersWithSpaces>12356</CharactersWithSpaces>
  <SharedDoc>false</SharedDoc>
  <HyperlinkBase/>
  <HLinks>
    <vt:vector size="6" baseType="variant">
      <vt:variant>
        <vt:i4>2228230</vt:i4>
      </vt:variant>
      <vt:variant>
        <vt:i4>6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dragan.bjelica@fon.bg.ac.rs</dc:creator>
  <cp:keywords/>
  <dc:description/>
  <cp:lastModifiedBy>Dragan Bjelica</cp:lastModifiedBy>
  <cp:revision>5</cp:revision>
  <cp:lastPrinted>2026-03-29T23:45:00Z</cp:lastPrinted>
  <dcterms:created xsi:type="dcterms:W3CDTF">2026-03-30T09:26:00Z</dcterms:created>
  <dcterms:modified xsi:type="dcterms:W3CDTF">2026-03-30T09:39:00Z</dcterms:modified>
  <cp:category/>
</cp:coreProperties>
</file>